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93" w:rsidRPr="00644DBE" w:rsidRDefault="009038AD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>«Экология человека»</w:t>
      </w:r>
    </w:p>
    <w:p w:rsidR="009038AD" w:rsidRPr="00644DBE" w:rsidRDefault="009038AD">
      <w:pPr>
        <w:rPr>
          <w:rFonts w:cs="Times New Roman"/>
          <w:szCs w:val="24"/>
        </w:rPr>
      </w:pPr>
    </w:p>
    <w:p w:rsidR="004568E2" w:rsidRPr="00644DBE" w:rsidRDefault="004568E2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>Пояснительная записка</w:t>
      </w:r>
    </w:p>
    <w:p w:rsidR="004568E2" w:rsidRPr="00644DBE" w:rsidRDefault="004568E2" w:rsidP="004568E2">
      <w:pPr>
        <w:ind w:firstLine="708"/>
        <w:rPr>
          <w:rFonts w:cs="Times New Roman"/>
          <w:color w:val="000000"/>
          <w:szCs w:val="24"/>
        </w:rPr>
      </w:pPr>
      <w:r w:rsidRPr="00644DBE">
        <w:rPr>
          <w:rFonts w:cs="Times New Roman"/>
          <w:color w:val="000000"/>
          <w:szCs w:val="24"/>
        </w:rPr>
        <w:t>Оснащение общеобразовательных школ современным аналоговым и цифровым оборудованием является материальной базой реализации Федерального государственного образовательного стандарта. Это открывает новые возможности во внеурочной и внеклассной деятельности и является неотъемлемым условием формирования высоко</w:t>
      </w:r>
      <w:r w:rsidRPr="00644DBE">
        <w:rPr>
          <w:rFonts w:cs="Times New Roman"/>
          <w:color w:val="000000"/>
          <w:szCs w:val="24"/>
        </w:rPr>
        <w:softHyphen/>
        <w:t>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</w:t>
      </w:r>
      <w:r w:rsidRPr="00644DBE">
        <w:rPr>
          <w:rFonts w:cs="Times New Roman"/>
          <w:color w:val="000000"/>
          <w:szCs w:val="24"/>
        </w:rPr>
        <w:softHyphen/>
        <w:t>модействия ученика и учителя, которое распространяется за стены школы в реальный и виртуальный социум. Использование учебного оборудования становится средством обеспечения этого взаимодействия.</w:t>
      </w:r>
    </w:p>
    <w:p w:rsidR="00574C4F" w:rsidRPr="00644DBE" w:rsidRDefault="00574C4F" w:rsidP="00574C4F">
      <w:pPr>
        <w:pStyle w:val="Pa1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4C4F" w:rsidRPr="00644DBE" w:rsidRDefault="00574C4F" w:rsidP="00574C4F">
      <w:pPr>
        <w:pStyle w:val="Pa11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b/>
          <w:bCs/>
          <w:color w:val="000000"/>
        </w:rPr>
        <w:t xml:space="preserve">Цель и задачи </w:t>
      </w:r>
    </w:p>
    <w:p w:rsidR="00574C4F" w:rsidRPr="00644DBE" w:rsidRDefault="00574C4F" w:rsidP="00574C4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 xml:space="preserve">реализация основных общеобразовательных программ по учебным предметам </w:t>
      </w:r>
      <w:proofErr w:type="gramStart"/>
      <w:r w:rsidRPr="00644DBE">
        <w:rPr>
          <w:rFonts w:ascii="Times New Roman" w:hAnsi="Times New Roman" w:cs="Times New Roman"/>
        </w:rPr>
        <w:t>естественно-научной</w:t>
      </w:r>
      <w:proofErr w:type="gramEnd"/>
      <w:r w:rsidRPr="00644DBE">
        <w:rPr>
          <w:rFonts w:ascii="Times New Roman" w:hAnsi="Times New Roman" w:cs="Times New Roman"/>
        </w:rPr>
        <w:t xml:space="preserve"> направленности в рамках внеурочной деятельно</w:t>
      </w:r>
      <w:r w:rsidRPr="00644DBE">
        <w:rPr>
          <w:rFonts w:ascii="Times New Roman" w:hAnsi="Times New Roman" w:cs="Times New Roman"/>
        </w:rPr>
        <w:softHyphen/>
        <w:t xml:space="preserve">сти обучающихся; </w:t>
      </w:r>
    </w:p>
    <w:p w:rsidR="00574C4F" w:rsidRPr="00644DBE" w:rsidRDefault="00574C4F" w:rsidP="00574C4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 xml:space="preserve">реализация </w:t>
      </w:r>
      <w:proofErr w:type="spellStart"/>
      <w:r w:rsidRPr="00644DBE">
        <w:rPr>
          <w:rFonts w:ascii="Times New Roman" w:hAnsi="Times New Roman" w:cs="Times New Roman"/>
        </w:rPr>
        <w:t>разноуровневых</w:t>
      </w:r>
      <w:proofErr w:type="spellEnd"/>
      <w:r w:rsidRPr="00644DBE">
        <w:rPr>
          <w:rFonts w:ascii="Times New Roman" w:hAnsi="Times New Roman" w:cs="Times New Roman"/>
        </w:rPr>
        <w:t xml:space="preserve"> дополнительных общеобразовательных программ </w:t>
      </w:r>
      <w:proofErr w:type="gramStart"/>
      <w:r w:rsidRPr="00644DBE">
        <w:rPr>
          <w:rFonts w:ascii="Times New Roman" w:hAnsi="Times New Roman" w:cs="Times New Roman"/>
        </w:rPr>
        <w:t>естественно-научной</w:t>
      </w:r>
      <w:proofErr w:type="gramEnd"/>
      <w:r w:rsidRPr="00644DBE">
        <w:rPr>
          <w:rFonts w:ascii="Times New Roman" w:hAnsi="Times New Roman" w:cs="Times New Roman"/>
        </w:rPr>
        <w:t xml:space="preserve"> направленности, в том чис</w:t>
      </w:r>
      <w:r w:rsidRPr="00644DBE">
        <w:rPr>
          <w:rFonts w:ascii="Times New Roman" w:hAnsi="Times New Roman" w:cs="Times New Roman"/>
        </w:rPr>
        <w:softHyphen/>
        <w:t xml:space="preserve">ле в каникулярный период; </w:t>
      </w:r>
    </w:p>
    <w:p w:rsidR="00574C4F" w:rsidRPr="00644DBE" w:rsidRDefault="00574C4F" w:rsidP="00574C4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>вовлечение учащихся в проектную деятельность</w:t>
      </w:r>
      <w:r w:rsidR="00640F50" w:rsidRPr="00644DBE">
        <w:rPr>
          <w:rFonts w:ascii="Times New Roman" w:hAnsi="Times New Roman" w:cs="Times New Roman"/>
        </w:rPr>
        <w:t>;</w:t>
      </w:r>
    </w:p>
    <w:p w:rsidR="007F6893" w:rsidRPr="00644DBE" w:rsidRDefault="00640F50" w:rsidP="007F68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>повышение</w:t>
      </w:r>
      <w:r w:rsidR="007F6893" w:rsidRPr="00644DBE">
        <w:rPr>
          <w:rFonts w:ascii="Times New Roman" w:hAnsi="Times New Roman" w:cs="Times New Roman"/>
        </w:rPr>
        <w:t xml:space="preserve"> познавательной активности обучающихся в естественно-научной области; </w:t>
      </w:r>
    </w:p>
    <w:p w:rsidR="007F6893" w:rsidRPr="00644DBE" w:rsidRDefault="00640F50" w:rsidP="007F68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>развитие</w:t>
      </w:r>
      <w:r w:rsidR="007F6893" w:rsidRPr="00644DBE">
        <w:rPr>
          <w:rFonts w:ascii="Times New Roman" w:hAnsi="Times New Roman" w:cs="Times New Roman"/>
        </w:rPr>
        <w:t xml:space="preserve">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F6893" w:rsidRPr="00644DBE" w:rsidRDefault="00640F50" w:rsidP="007F689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44DBE">
        <w:rPr>
          <w:rFonts w:ascii="Times New Roman" w:hAnsi="Times New Roman" w:cs="Times New Roman"/>
        </w:rPr>
        <w:t>работа</w:t>
      </w:r>
      <w:r w:rsidR="007F6893" w:rsidRPr="00644DBE">
        <w:rPr>
          <w:rFonts w:ascii="Times New Roman" w:hAnsi="Times New Roman" w:cs="Times New Roman"/>
        </w:rPr>
        <w:t xml:space="preserve"> с одарёнными школьниками, организации их развития в различных об</w:t>
      </w:r>
      <w:r w:rsidR="007F6893" w:rsidRPr="00644DBE">
        <w:rPr>
          <w:rFonts w:ascii="Times New Roman" w:hAnsi="Times New Roman" w:cs="Times New Roman"/>
        </w:rPr>
        <w:softHyphen/>
        <w:t xml:space="preserve">ластях образовательной, творческой деятельности </w:t>
      </w:r>
    </w:p>
    <w:p w:rsidR="004568E2" w:rsidRPr="00644DBE" w:rsidRDefault="004568E2" w:rsidP="004568E2">
      <w:pPr>
        <w:ind w:firstLine="708"/>
        <w:rPr>
          <w:rFonts w:cs="Times New Roman"/>
          <w:szCs w:val="24"/>
        </w:rPr>
      </w:pPr>
    </w:p>
    <w:p w:rsidR="004568E2" w:rsidRPr="00644DBE" w:rsidRDefault="004568E2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>Планируемые результаты</w:t>
      </w:r>
    </w:p>
    <w:p w:rsidR="004568E2" w:rsidRPr="00644DBE" w:rsidRDefault="004568E2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>Предметные</w:t>
      </w:r>
    </w:p>
    <w:p w:rsidR="007F6893" w:rsidRPr="00644DBE" w:rsidRDefault="007F6893" w:rsidP="007F6893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Style w:val="A6"/>
          <w:rFonts w:ascii="Times New Roman" w:hAnsi="Times New Roman" w:cs="Times New Roman"/>
        </w:rPr>
        <w:t>Предметные результаты</w:t>
      </w:r>
      <w:r w:rsidRPr="00644DBE">
        <w:rPr>
          <w:rFonts w:ascii="Times New Roman" w:hAnsi="Times New Roman" w:cs="Times New Roman"/>
          <w:color w:val="000000"/>
        </w:rPr>
        <w:t xml:space="preserve">: </w:t>
      </w:r>
    </w:p>
    <w:p w:rsidR="007F6893" w:rsidRPr="00644DBE" w:rsidRDefault="007F6893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 xml:space="preserve">1) формирование ценностного отношения к живой природе, понимание роли биологии в формировании современной естественнонаучной картины мира; </w:t>
      </w:r>
    </w:p>
    <w:p w:rsidR="007F6893" w:rsidRPr="00644DBE" w:rsidRDefault="0092088E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2</w:t>
      </w:r>
      <w:r w:rsidR="007F6893" w:rsidRPr="00644DBE">
        <w:rPr>
          <w:rFonts w:ascii="Times New Roman" w:hAnsi="Times New Roman" w:cs="Times New Roman"/>
          <w:color w:val="000000"/>
        </w:rPr>
        <w:t>) владение основами понятийного аппарата и научного языка биологии: использова</w:t>
      </w:r>
      <w:r w:rsidR="007F6893" w:rsidRPr="00644DBE">
        <w:rPr>
          <w:rFonts w:ascii="Times New Roman" w:hAnsi="Times New Roman" w:cs="Times New Roman"/>
          <w:color w:val="000000"/>
        </w:rPr>
        <w:softHyphen/>
        <w:t>ние изученных терминов, понятий, теорий, законов и закономерностей для объяс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нения наблюдаемых биологических объектов, явлений и процессов; </w:t>
      </w:r>
    </w:p>
    <w:p w:rsidR="007F6893" w:rsidRPr="00644DBE" w:rsidRDefault="0092088E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3</w:t>
      </w:r>
      <w:r w:rsidR="007F6893" w:rsidRPr="00644DBE">
        <w:rPr>
          <w:rFonts w:ascii="Times New Roman" w:hAnsi="Times New Roman" w:cs="Times New Roman"/>
          <w:color w:val="000000"/>
        </w:rPr>
        <w:t>) понимание способов получения биологических знаний; наличие опыта использо</w:t>
      </w:r>
      <w:r w:rsidR="007F6893" w:rsidRPr="00644DBE">
        <w:rPr>
          <w:rFonts w:ascii="Times New Roman" w:hAnsi="Times New Roman" w:cs="Times New Roman"/>
          <w:color w:val="000000"/>
        </w:rPr>
        <w:softHyphen/>
        <w:t>вания методов биологии с целью изучения живых объектов, биологических явле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</w:t>
      </w:r>
    </w:p>
    <w:p w:rsidR="007F6893" w:rsidRPr="00644DBE" w:rsidRDefault="0092088E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4</w:t>
      </w:r>
      <w:r w:rsidR="007F6893" w:rsidRPr="00644DBE">
        <w:rPr>
          <w:rFonts w:ascii="Times New Roman" w:hAnsi="Times New Roman" w:cs="Times New Roman"/>
          <w:color w:val="000000"/>
        </w:rPr>
        <w:t>) сформированность представлений о факторах окружающей среды, представление об антропоген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ном факторе; </w:t>
      </w:r>
    </w:p>
    <w:p w:rsidR="007F6893" w:rsidRPr="00644DBE" w:rsidRDefault="00640F50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5</w:t>
      </w:r>
      <w:r w:rsidR="007F6893" w:rsidRPr="00644DBE">
        <w:rPr>
          <w:rFonts w:ascii="Times New Roman" w:hAnsi="Times New Roman" w:cs="Times New Roman"/>
          <w:color w:val="000000"/>
        </w:rPr>
        <w:t xml:space="preserve">) 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</w:t>
      </w:r>
    </w:p>
    <w:p w:rsidR="007F6893" w:rsidRPr="00644DBE" w:rsidRDefault="00640F50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6)</w:t>
      </w:r>
      <w:r w:rsidR="007F6893" w:rsidRPr="00644DBE">
        <w:rPr>
          <w:rFonts w:ascii="Times New Roman" w:hAnsi="Times New Roman" w:cs="Times New Roman"/>
          <w:color w:val="000000"/>
        </w:rPr>
        <w:t xml:space="preserve"> умение создавать и применять словесные и графические модели для объяснения строения живых систем, явлений и процессов живой природы; </w:t>
      </w:r>
    </w:p>
    <w:p w:rsidR="007F6893" w:rsidRPr="00644DBE" w:rsidRDefault="00640F50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7</w:t>
      </w:r>
      <w:r w:rsidR="007F6893" w:rsidRPr="00644DBE">
        <w:rPr>
          <w:rFonts w:ascii="Times New Roman" w:hAnsi="Times New Roman" w:cs="Times New Roman"/>
          <w:color w:val="000000"/>
        </w:rPr>
        <w:t>) владение навыками работы с информацией биологического содержания, пред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 </w:t>
      </w:r>
    </w:p>
    <w:p w:rsidR="007F6893" w:rsidRPr="00644DBE" w:rsidRDefault="00640F50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8</w:t>
      </w:r>
      <w:r w:rsidR="007F6893" w:rsidRPr="00644DBE">
        <w:rPr>
          <w:rFonts w:ascii="Times New Roman" w:hAnsi="Times New Roman" w:cs="Times New Roman"/>
          <w:color w:val="000000"/>
        </w:rPr>
        <w:t>) умение планировать под руководством наставника и проводить учебное исследова</w:t>
      </w:r>
      <w:r w:rsidR="007F6893" w:rsidRPr="00644DBE">
        <w:rPr>
          <w:rFonts w:ascii="Times New Roman" w:hAnsi="Times New Roman" w:cs="Times New Roman"/>
          <w:color w:val="000000"/>
        </w:rPr>
        <w:softHyphen/>
        <w:t>ние или проектную работу в области биологии; с учетом намеченной цели форму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лировать </w:t>
      </w:r>
      <w:r w:rsidR="007F6893" w:rsidRPr="00644DBE">
        <w:rPr>
          <w:rFonts w:ascii="Times New Roman" w:hAnsi="Times New Roman" w:cs="Times New Roman"/>
          <w:color w:val="000000"/>
        </w:rPr>
        <w:lastRenderedPageBreak/>
        <w:t xml:space="preserve">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:rsidR="007F6893" w:rsidRPr="00644DBE" w:rsidRDefault="00640F50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9</w:t>
      </w:r>
      <w:r w:rsidR="007F6893" w:rsidRPr="00644DBE">
        <w:rPr>
          <w:rFonts w:ascii="Times New Roman" w:hAnsi="Times New Roman" w:cs="Times New Roman"/>
          <w:color w:val="000000"/>
        </w:rPr>
        <w:t>) умение интегрировать биологические знания со знаниями других учебных пред</w:t>
      </w:r>
      <w:r w:rsidR="007F6893" w:rsidRPr="00644DBE">
        <w:rPr>
          <w:rFonts w:ascii="Times New Roman" w:hAnsi="Times New Roman" w:cs="Times New Roman"/>
          <w:color w:val="000000"/>
        </w:rPr>
        <w:softHyphen/>
        <w:t xml:space="preserve">метов; </w:t>
      </w:r>
    </w:p>
    <w:p w:rsidR="007F6893" w:rsidRPr="00644DBE" w:rsidRDefault="007F6893" w:rsidP="0092088E">
      <w:pPr>
        <w:pStyle w:val="Pa17"/>
        <w:ind w:firstLine="340"/>
        <w:jc w:val="both"/>
        <w:rPr>
          <w:rFonts w:ascii="Times New Roman" w:hAnsi="Times New Roman" w:cs="Times New Roman"/>
          <w:color w:val="000000"/>
        </w:rPr>
      </w:pPr>
      <w:r w:rsidRPr="00644DBE">
        <w:rPr>
          <w:rFonts w:ascii="Times New Roman" w:hAnsi="Times New Roman" w:cs="Times New Roman"/>
          <w:color w:val="000000"/>
        </w:rPr>
        <w:t>1</w:t>
      </w:r>
      <w:r w:rsidR="00640F50" w:rsidRPr="00644DBE">
        <w:rPr>
          <w:rFonts w:ascii="Times New Roman" w:hAnsi="Times New Roman" w:cs="Times New Roman"/>
          <w:color w:val="000000"/>
        </w:rPr>
        <w:t>0</w:t>
      </w:r>
      <w:r w:rsidRPr="00644DBE">
        <w:rPr>
          <w:rFonts w:ascii="Times New Roman" w:hAnsi="Times New Roman" w:cs="Times New Roman"/>
          <w:color w:val="000000"/>
        </w:rPr>
        <w:t>) сформированность основ экологической грамотности: осознание необходимости действий по сохранению биоразнообразия и охране природных экосистем; умение выбирать целевые установки в своих действиях и поступк</w:t>
      </w:r>
      <w:r w:rsidR="00640F50" w:rsidRPr="00644DBE">
        <w:rPr>
          <w:rFonts w:ascii="Times New Roman" w:hAnsi="Times New Roman" w:cs="Times New Roman"/>
          <w:color w:val="000000"/>
        </w:rPr>
        <w:t>ах по отношению к живой природе</w:t>
      </w:r>
      <w:r w:rsidRPr="00644DBE">
        <w:rPr>
          <w:rFonts w:ascii="Times New Roman" w:hAnsi="Times New Roman" w:cs="Times New Roman"/>
          <w:color w:val="000000"/>
        </w:rPr>
        <w:t xml:space="preserve">; </w:t>
      </w:r>
    </w:p>
    <w:p w:rsidR="00640F50" w:rsidRPr="00644DBE" w:rsidRDefault="00640F50" w:rsidP="0092088E">
      <w:pPr>
        <w:rPr>
          <w:rFonts w:cs="Times New Roman"/>
          <w:szCs w:val="24"/>
        </w:rPr>
      </w:pPr>
    </w:p>
    <w:p w:rsidR="00640F50" w:rsidRPr="00644DBE" w:rsidRDefault="00640F50" w:rsidP="0092088E">
      <w:pPr>
        <w:rPr>
          <w:rFonts w:cs="Times New Roman"/>
          <w:szCs w:val="24"/>
        </w:rPr>
      </w:pPr>
    </w:p>
    <w:p w:rsidR="0092088E" w:rsidRPr="00644DBE" w:rsidRDefault="0092088E" w:rsidP="0092088E">
      <w:pPr>
        <w:rPr>
          <w:rFonts w:cs="Times New Roman"/>
          <w:b/>
          <w:szCs w:val="24"/>
        </w:rPr>
      </w:pPr>
      <w:r w:rsidRPr="00644DBE">
        <w:rPr>
          <w:rFonts w:cs="Times New Roman"/>
          <w:b/>
          <w:szCs w:val="24"/>
        </w:rPr>
        <w:t>Личностные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Патриотическое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ab/>
        <w:t>понимание ценности биологической науки, её роли в развитии человеческого общества, отношение к биологии как важ</w:t>
      </w:r>
      <w:r w:rsidRPr="00644DBE">
        <w:rPr>
          <w:rFonts w:eastAsia="Times New Roman" w:cs="Times New Roman"/>
          <w:szCs w:val="24"/>
        </w:rPr>
        <w:softHyphen/>
        <w:t>ной составляющей культуры, гордость за вклад российских и советских учёных в развитие мировой биологической науки.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Гражданское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ab/>
        <w:t>готовность к разнообразной совместной деятельности при выполнении биологических опытов, экспериментов, исследова</w:t>
      </w:r>
      <w:r w:rsidRPr="00644DBE">
        <w:rPr>
          <w:rFonts w:eastAsia="Times New Roman" w:cs="Times New Roman"/>
          <w:szCs w:val="24"/>
        </w:rPr>
        <w:softHyphen/>
        <w:t>ний и проектов, стремление к взаимопониманию и взаимо</w:t>
      </w:r>
      <w:r w:rsidRPr="00644DBE">
        <w:rPr>
          <w:rFonts w:eastAsia="Times New Roman" w:cs="Times New Roman"/>
          <w:szCs w:val="24"/>
        </w:rPr>
        <w:softHyphen/>
        <w:t>помощи.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Духовно-нравственное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ab/>
        <w:t>готовность оценивать своё поведение и поступки, а также по</w:t>
      </w:r>
      <w:r w:rsidRPr="00644DBE">
        <w:rPr>
          <w:rFonts w:eastAsia="Times New Roman" w:cs="Times New Roman"/>
          <w:szCs w:val="24"/>
        </w:rPr>
        <w:softHyphen/>
        <w:t xml:space="preserve"> ведение и поступки других людей с позиции нравственных норм и норм экологического права с учётом осознания </w:t>
      </w:r>
      <w:proofErr w:type="gramStart"/>
      <w:r w:rsidRPr="00644DBE">
        <w:rPr>
          <w:rFonts w:eastAsia="Times New Roman" w:cs="Times New Roman"/>
          <w:szCs w:val="24"/>
        </w:rPr>
        <w:t>по</w:t>
      </w:r>
      <w:r w:rsidRPr="00644DBE">
        <w:rPr>
          <w:rFonts w:eastAsia="Times New Roman" w:cs="Times New Roman"/>
          <w:szCs w:val="24"/>
        </w:rPr>
        <w:softHyphen/>
      </w:r>
      <w:proofErr w:type="gramEnd"/>
      <w:r w:rsidRPr="00644DBE">
        <w:rPr>
          <w:rFonts w:eastAsia="Times New Roman" w:cs="Times New Roman"/>
          <w:szCs w:val="24"/>
        </w:rPr>
        <w:t xml:space="preserve"> следствий поступков.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Эстетическое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>•</w:t>
      </w:r>
      <w:r w:rsidRPr="00644DBE">
        <w:rPr>
          <w:rFonts w:eastAsia="Times New Roman" w:cs="Times New Roman"/>
          <w:szCs w:val="24"/>
        </w:rPr>
        <w:tab/>
        <w:t>понимание эмоционального воздействия природы и её цен</w:t>
      </w:r>
      <w:r w:rsidRPr="00644DBE">
        <w:rPr>
          <w:rFonts w:eastAsia="Times New Roman" w:cs="Times New Roman"/>
          <w:szCs w:val="24"/>
        </w:rPr>
        <w:softHyphen/>
        <w:t>ности.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Ценности научного познания: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ориентация в деятельности на современную систему биологи</w:t>
      </w:r>
      <w:r w:rsidRPr="00644DBE">
        <w:rPr>
          <w:rFonts w:eastAsia="Times New Roman" w:cs="Times New Roman"/>
          <w:szCs w:val="24"/>
        </w:rPr>
        <w:softHyphen/>
        <w:t>ческих научных представлений об основных закономерностях развития природы, взаимосвязях человека с природной и со</w:t>
      </w:r>
      <w:r w:rsidRPr="00644DBE">
        <w:rPr>
          <w:rFonts w:eastAsia="Times New Roman" w:cs="Times New Roman"/>
          <w:szCs w:val="24"/>
        </w:rPr>
        <w:softHyphen/>
        <w:t>циальной средой;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развитие научной любознательности, интереса к биологиче</w:t>
      </w:r>
      <w:r w:rsidRPr="00644DBE">
        <w:rPr>
          <w:rFonts w:eastAsia="Times New Roman" w:cs="Times New Roman"/>
          <w:szCs w:val="24"/>
        </w:rPr>
        <w:softHyphen/>
        <w:t>ской науке и исследовательской деятельности;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овладение основными навыками исследовательской деятель</w:t>
      </w:r>
      <w:r w:rsidRPr="00644DBE">
        <w:rPr>
          <w:rFonts w:eastAsia="Times New Roman" w:cs="Times New Roman"/>
          <w:szCs w:val="24"/>
        </w:rPr>
        <w:softHyphen/>
        <w:t>ности.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Трудовое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>•</w:t>
      </w:r>
      <w:r w:rsidRPr="00644DBE">
        <w:rPr>
          <w:rFonts w:eastAsia="Times New Roman" w:cs="Times New Roman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</w:t>
      </w:r>
      <w:r w:rsidRPr="00644DBE">
        <w:rPr>
          <w:rFonts w:eastAsia="Times New Roman" w:cs="Times New Roman"/>
          <w:szCs w:val="24"/>
        </w:rPr>
        <w:softHyphen/>
        <w:t>сий, связанных с биологией.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>Экологическое воспитание:</w:t>
      </w:r>
    </w:p>
    <w:p w:rsidR="00644DBE" w:rsidRPr="00644DBE" w:rsidRDefault="00644DBE" w:rsidP="00644DBE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>•</w:t>
      </w:r>
      <w:r w:rsidRPr="00644DBE">
        <w:rPr>
          <w:rFonts w:eastAsia="Times New Roman" w:cs="Times New Roman"/>
          <w:szCs w:val="24"/>
        </w:rPr>
        <w:tab/>
        <w:t>ориентация на применение биологических знаний для реше</w:t>
      </w:r>
      <w:r w:rsidRPr="00644DBE">
        <w:rPr>
          <w:rFonts w:eastAsia="Times New Roman" w:cs="Times New Roman"/>
          <w:szCs w:val="24"/>
        </w:rPr>
        <w:softHyphen/>
        <w:t>ния задач в области окружающей среды, планирования по</w:t>
      </w:r>
      <w:r w:rsidRPr="00644DBE">
        <w:rPr>
          <w:rFonts w:eastAsia="Times New Roman" w:cs="Times New Roman"/>
          <w:szCs w:val="24"/>
        </w:rPr>
        <w:softHyphen/>
        <w:t>ступков и оценки их возможных последствий для окружаю</w:t>
      </w:r>
      <w:r w:rsidRPr="00644DBE">
        <w:rPr>
          <w:rFonts w:eastAsia="Times New Roman" w:cs="Times New Roman"/>
          <w:szCs w:val="24"/>
        </w:rPr>
        <w:softHyphen/>
        <w:t>щей среды;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повышение уровня экологической культуры, осознание гло</w:t>
      </w:r>
      <w:r w:rsidRPr="00644DBE">
        <w:rPr>
          <w:rFonts w:eastAsia="Times New Roman" w:cs="Times New Roman"/>
          <w:szCs w:val="24"/>
        </w:rPr>
        <w:softHyphen/>
        <w:t>бального характера экологических проблем и путей их реше</w:t>
      </w:r>
      <w:r w:rsidRPr="00644DBE">
        <w:rPr>
          <w:rFonts w:eastAsia="Times New Roman" w:cs="Times New Roman"/>
          <w:szCs w:val="24"/>
        </w:rPr>
        <w:softHyphen/>
        <w:t>ния; активное неприятие действий, приносящих вред окру</w:t>
      </w:r>
      <w:r w:rsidRPr="00644DBE">
        <w:rPr>
          <w:rFonts w:eastAsia="Times New Roman" w:cs="Times New Roman"/>
          <w:szCs w:val="24"/>
        </w:rPr>
        <w:softHyphen/>
        <w:t>жающей среде;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готовность к участию в практической деятельности экологи</w:t>
      </w:r>
      <w:r w:rsidRPr="00644DBE">
        <w:rPr>
          <w:rFonts w:eastAsia="Times New Roman" w:cs="Times New Roman"/>
          <w:szCs w:val="24"/>
        </w:rPr>
        <w:softHyphen/>
        <w:t>ческой направленности.</w:t>
      </w:r>
    </w:p>
    <w:p w:rsidR="00644DBE" w:rsidRPr="00644DBE" w:rsidRDefault="00644DBE" w:rsidP="00644DBE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 xml:space="preserve">Адаптация   </w:t>
      </w:r>
      <w:proofErr w:type="gramStart"/>
      <w:r w:rsidRPr="00644DBE">
        <w:rPr>
          <w:rFonts w:eastAsia="Times New Roman" w:cs="Times New Roman"/>
          <w:b/>
          <w:bCs/>
          <w:szCs w:val="24"/>
        </w:rPr>
        <w:t>обучающегося</w:t>
      </w:r>
      <w:proofErr w:type="gramEnd"/>
      <w:r w:rsidRPr="00644DBE">
        <w:rPr>
          <w:rFonts w:eastAsia="Times New Roman" w:cs="Times New Roman"/>
          <w:b/>
          <w:bCs/>
          <w:szCs w:val="24"/>
        </w:rPr>
        <w:t xml:space="preserve">   к   изменяющимся   условиям   со</w:t>
      </w:r>
      <w:r w:rsidRPr="00644DBE">
        <w:rPr>
          <w:rFonts w:eastAsia="Times New Roman" w:cs="Times New Roman"/>
          <w:b/>
          <w:bCs/>
          <w:szCs w:val="24"/>
        </w:rPr>
        <w:softHyphen/>
        <w:t>циальной и природной среды: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 xml:space="preserve">освоение </w:t>
      </w:r>
      <w:proofErr w:type="gramStart"/>
      <w:r w:rsidRPr="00644DBE">
        <w:rPr>
          <w:rFonts w:eastAsia="Times New Roman" w:cs="Times New Roman"/>
          <w:szCs w:val="24"/>
        </w:rPr>
        <w:t>обучающимися</w:t>
      </w:r>
      <w:proofErr w:type="gramEnd"/>
      <w:r w:rsidRPr="00644DBE">
        <w:rPr>
          <w:rFonts w:eastAsia="Times New Roman" w:cs="Times New Roman"/>
          <w:szCs w:val="24"/>
        </w:rPr>
        <w:t xml:space="preserve"> социального опыта, норм и правил общественного поведения в группах и сообществах при вы</w:t>
      </w:r>
      <w:r w:rsidRPr="00644DBE">
        <w:rPr>
          <w:rFonts w:eastAsia="Times New Roman" w:cs="Times New Roman"/>
          <w:szCs w:val="24"/>
        </w:rPr>
        <w:softHyphen/>
        <w:t>полнении биологических задач, проектов и исследований, от</w:t>
      </w:r>
      <w:r w:rsidRPr="00644DBE">
        <w:rPr>
          <w:rFonts w:eastAsia="Times New Roman" w:cs="Times New Roman"/>
          <w:szCs w:val="24"/>
        </w:rPr>
        <w:softHyphen/>
        <w:t>крытость опыту и знаниям других;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осознание необходимости в формировании новых биологиче</w:t>
      </w:r>
      <w:r w:rsidRPr="00644DBE">
        <w:rPr>
          <w:rFonts w:eastAsia="Times New Roman" w:cs="Times New Roman"/>
          <w:szCs w:val="24"/>
        </w:rPr>
        <w:softHyphen/>
        <w:t>ских знаний, умение формулировать идеи, понятия, гипоте</w:t>
      </w:r>
      <w:r w:rsidRPr="00644DBE">
        <w:rPr>
          <w:rFonts w:eastAsia="Times New Roman" w:cs="Times New Roman"/>
          <w:szCs w:val="24"/>
        </w:rPr>
        <w:softHyphen/>
        <w:t>зы о биологических объектах и явлениях, осознание дефици</w:t>
      </w:r>
      <w:r w:rsidRPr="00644DBE">
        <w:rPr>
          <w:rFonts w:eastAsia="Times New Roman" w:cs="Times New Roman"/>
          <w:szCs w:val="24"/>
        </w:rPr>
        <w:softHyphen/>
        <w:t>та собственных биологических знаний, планирование своего развития;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lastRenderedPageBreak/>
        <w:t>умение оперировать основными понятиями, терминами и представлениями в области концепции устойчивого разви</w:t>
      </w:r>
      <w:r w:rsidRPr="00644DBE">
        <w:rPr>
          <w:rFonts w:eastAsia="Times New Roman" w:cs="Times New Roman"/>
          <w:szCs w:val="24"/>
        </w:rPr>
        <w:softHyphen/>
        <w:t>тия;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умение анализировать и выявлять взаимосвязи природы, общества и экономики; оценивание своих действий с учётом влияния на окружающую среду, достижения целей и преодо</w:t>
      </w:r>
      <w:r w:rsidRPr="00644DBE">
        <w:rPr>
          <w:rFonts w:eastAsia="Times New Roman" w:cs="Times New Roman"/>
          <w:szCs w:val="24"/>
        </w:rPr>
        <w:softHyphen/>
        <w:t>ления вызовов и возможных глобальных последствий;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осознание стрессовой ситуации, оценивание происходящих изменений и их последствий; оценивание ситуации стресса, корректирование принимаемых решений и действий;</w:t>
      </w:r>
    </w:p>
    <w:p w:rsidR="00644DBE" w:rsidRPr="00644DBE" w:rsidRDefault="00644DBE" w:rsidP="00644DBE">
      <w:pPr>
        <w:widowControl w:val="0"/>
        <w:numPr>
          <w:ilvl w:val="0"/>
          <w:numId w:val="3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уважительное отношение к точке зрения другого человека, его мнению, мировоззрению.</w:t>
      </w:r>
    </w:p>
    <w:p w:rsidR="007F6893" w:rsidRPr="00644DBE" w:rsidRDefault="007F6893">
      <w:pPr>
        <w:rPr>
          <w:rFonts w:cs="Times New Roman"/>
          <w:szCs w:val="24"/>
        </w:rPr>
      </w:pPr>
    </w:p>
    <w:p w:rsidR="004568E2" w:rsidRPr="00644DBE" w:rsidRDefault="004568E2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 xml:space="preserve">Метапредметные  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 xml:space="preserve">Универсальные познавательные действия </w:t>
      </w:r>
      <w:r w:rsidRPr="00644DBE">
        <w:rPr>
          <w:rFonts w:eastAsia="Times New Roman" w:cs="Times New Roman"/>
          <w:b/>
          <w:bCs/>
          <w:i/>
          <w:iCs/>
          <w:szCs w:val="24"/>
        </w:rPr>
        <w:t>Базовые логические действия: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выявлять и характеризовать существенные признаки биоло</w:t>
      </w:r>
      <w:r w:rsidRPr="00644DBE">
        <w:rPr>
          <w:rFonts w:eastAsia="Times New Roman" w:cs="Times New Roman"/>
          <w:szCs w:val="24"/>
        </w:rPr>
        <w:softHyphen/>
        <w:t>гических объектов (явлений, процессов);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 учётом предложенной биологической задачи выявлять за</w:t>
      </w:r>
      <w:r w:rsidRPr="00644DBE">
        <w:rPr>
          <w:rFonts w:eastAsia="Times New Roman" w:cs="Times New Roman"/>
          <w:szCs w:val="24"/>
        </w:rPr>
        <w:softHyphen/>
        <w:t>кономерности и противоречия в рассматриваемых фактах и наблюдениях; предлагать критерии для выявления законо</w:t>
      </w:r>
      <w:r w:rsidRPr="00644DBE">
        <w:rPr>
          <w:rFonts w:eastAsia="Times New Roman" w:cs="Times New Roman"/>
          <w:szCs w:val="24"/>
        </w:rPr>
        <w:softHyphen/>
        <w:t>мерностей и противоречий;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выявлять дефициты информации, данных, необходимых для решения поставленной задачи;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выявлять причинно-следственные связи при изучении био</w:t>
      </w:r>
      <w:r w:rsidRPr="00644DBE">
        <w:rPr>
          <w:rFonts w:eastAsia="Times New Roman" w:cs="Times New Roman"/>
          <w:szCs w:val="24"/>
        </w:rPr>
        <w:softHyphen/>
        <w:t xml:space="preserve">логических явлений и процессов; 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делать выводы с исполь</w:t>
      </w:r>
      <w:r w:rsidRPr="00644DBE">
        <w:rPr>
          <w:rFonts w:eastAsia="Times New Roman" w:cs="Times New Roman"/>
          <w:szCs w:val="24"/>
        </w:rPr>
        <w:softHyphen/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самостоятельно выбирать способ решения учебной биологи</w:t>
      </w:r>
      <w:r w:rsidRPr="00644DBE">
        <w:rPr>
          <w:rFonts w:eastAsia="Times New Roman" w:cs="Times New Roman"/>
          <w:szCs w:val="24"/>
        </w:rPr>
        <w:softHyphen/>
        <w:t>ческой задачи (сравнивать несколько вариантов решения, выбирать наиболее подходящий с учётом самостоятельно вы</w:t>
      </w:r>
      <w:r w:rsidRPr="00644DBE">
        <w:rPr>
          <w:rFonts w:eastAsia="Times New Roman" w:cs="Times New Roman"/>
          <w:szCs w:val="24"/>
        </w:rPr>
        <w:softHyphen/>
        <w:t>деленных критериев).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Базовые исследовательские действия: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использовать вопросы как исследовательский инструмент по</w:t>
      </w:r>
      <w:r w:rsidRPr="00644DBE">
        <w:rPr>
          <w:rFonts w:eastAsia="Times New Roman" w:cs="Times New Roman"/>
          <w:szCs w:val="24"/>
        </w:rPr>
        <w:softHyphen/>
        <w:t>знания;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формулировать вопросы, фиксирующие разрыв между реаль</w:t>
      </w:r>
      <w:r w:rsidRPr="00644DBE">
        <w:rPr>
          <w:rFonts w:eastAsia="Times New Roman" w:cs="Times New Roman"/>
          <w:szCs w:val="24"/>
        </w:rPr>
        <w:softHyphen/>
        <w:t>ным и желательным состоянием ситуации, объекта, и само</w:t>
      </w:r>
      <w:r w:rsidRPr="00644DBE">
        <w:rPr>
          <w:rFonts w:eastAsia="Times New Roman" w:cs="Times New Roman"/>
          <w:szCs w:val="24"/>
        </w:rPr>
        <w:softHyphen/>
        <w:t>стоятельно устанавливать искомое и данное;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проводить по самостоятельно составленному плану опыт, не</w:t>
      </w:r>
      <w:r w:rsidRPr="00644DBE">
        <w:rPr>
          <w:rFonts w:eastAsia="Times New Roman" w:cs="Times New Roman"/>
          <w:szCs w:val="24"/>
        </w:rPr>
        <w:softHyphen/>
        <w:t>сложный биологический эксперимент, небольшое исследова</w:t>
      </w:r>
      <w:r w:rsidRPr="00644DBE">
        <w:rPr>
          <w:rFonts w:eastAsia="Times New Roman" w:cs="Times New Roman"/>
          <w:szCs w:val="24"/>
        </w:rPr>
        <w:softHyphen/>
        <w:t>ние по установлению особенностей биологического объекта изучения, причинно-следственных связей и зависимостей биологических объектов между собой;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оценивать на применимость и достоверность информации, полученной в ходе биологического исследования (экспери</w:t>
      </w:r>
      <w:r w:rsidRPr="00644DBE">
        <w:rPr>
          <w:rFonts w:eastAsia="Times New Roman" w:cs="Times New Roman"/>
          <w:szCs w:val="24"/>
        </w:rPr>
        <w:softHyphen/>
        <w:t>мента);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самостоятельно формулировать обобщения и выводы по ре</w:t>
      </w:r>
      <w:r w:rsidRPr="00644DBE">
        <w:rPr>
          <w:rFonts w:eastAsia="Times New Roman" w:cs="Times New Roman"/>
          <w:szCs w:val="24"/>
        </w:rPr>
        <w:softHyphen/>
        <w:t>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прогнозировать возможное дальнейшее развитие биологиче</w:t>
      </w:r>
      <w:r w:rsidRPr="00644DBE">
        <w:rPr>
          <w:rFonts w:eastAsia="Times New Roman" w:cs="Times New Roman"/>
          <w:szCs w:val="24"/>
        </w:rPr>
        <w:softHyphen/>
        <w:t>ских процессов и их последствия в аналогичных или сходных ситуациях, а также выдвигать предположения об их разви</w:t>
      </w:r>
      <w:r w:rsidRPr="00644DBE">
        <w:rPr>
          <w:rFonts w:eastAsia="Times New Roman" w:cs="Times New Roman"/>
          <w:szCs w:val="24"/>
        </w:rPr>
        <w:softHyphen/>
        <w:t>тии в новых условиях и контекстах.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Работа с информацией: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hanging="226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выбирать, анализировать, систематизировать и интерпрети</w:t>
      </w:r>
      <w:r w:rsidRPr="00644DBE">
        <w:rPr>
          <w:rFonts w:eastAsia="Times New Roman" w:cs="Times New Roman"/>
          <w:szCs w:val="24"/>
        </w:rPr>
        <w:softHyphen/>
        <w:t xml:space="preserve">ровать биологическую информацию различных видов и форм представления; 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hanging="226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находить сходные аргументы (подтверждающие или опровер</w:t>
      </w:r>
      <w:r w:rsidRPr="00644DBE">
        <w:rPr>
          <w:rFonts w:eastAsia="Times New Roman" w:cs="Times New Roman"/>
          <w:szCs w:val="24"/>
        </w:rPr>
        <w:softHyphen/>
        <w:t>гающие одну и ту же идею, версию) в различных информа</w:t>
      </w:r>
      <w:r w:rsidRPr="00644DBE">
        <w:rPr>
          <w:rFonts w:eastAsia="Times New Roman" w:cs="Times New Roman"/>
          <w:szCs w:val="24"/>
        </w:rPr>
        <w:softHyphen/>
        <w:t>ционных источниках;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lastRenderedPageBreak/>
        <w:t>самостоятельно выбирать оптимальную форму представле</w:t>
      </w:r>
      <w:r w:rsidRPr="00644DBE">
        <w:rPr>
          <w:rFonts w:eastAsia="Times New Roman" w:cs="Times New Roman"/>
          <w:szCs w:val="24"/>
        </w:rPr>
        <w:softHyphen/>
        <w:t>ния информации и иллюстрировать решаемые задачи не</w:t>
      </w:r>
      <w:r w:rsidRPr="00644DBE">
        <w:rPr>
          <w:rFonts w:eastAsia="Times New Roman" w:cs="Times New Roman"/>
          <w:szCs w:val="24"/>
        </w:rPr>
        <w:softHyphen/>
        <w:t>сложными схемами, диаграммами, иной графикой и их ком</w:t>
      </w:r>
      <w:r w:rsidRPr="00644DBE">
        <w:rPr>
          <w:rFonts w:eastAsia="Times New Roman" w:cs="Times New Roman"/>
          <w:szCs w:val="24"/>
        </w:rPr>
        <w:softHyphen/>
        <w:t>бинациями;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оценивать надёжность биологической информации по крите</w:t>
      </w:r>
      <w:r w:rsidRPr="00644DBE">
        <w:rPr>
          <w:rFonts w:eastAsia="Times New Roman" w:cs="Times New Roman"/>
          <w:szCs w:val="24"/>
        </w:rPr>
        <w:softHyphen/>
        <w:t>риям, предложенным учителем или сформулированным са</w:t>
      </w:r>
      <w:r w:rsidRPr="00644DBE">
        <w:rPr>
          <w:rFonts w:eastAsia="Times New Roman" w:cs="Times New Roman"/>
          <w:szCs w:val="24"/>
        </w:rPr>
        <w:softHyphen/>
        <w:t>мостоятельно;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эффективно запоминать и систематизировать информацию;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овладеть системой универсальных познавательных действий обеспечивает сформированность когнитивных навыков обу</w:t>
      </w:r>
      <w:r w:rsidRPr="00644DBE">
        <w:rPr>
          <w:rFonts w:eastAsia="Times New Roman" w:cs="Times New Roman"/>
          <w:szCs w:val="24"/>
        </w:rPr>
        <w:softHyphen/>
        <w:t>чающихся.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 xml:space="preserve">Универсальные коммуникативные действия </w:t>
      </w:r>
      <w:r w:rsidRPr="00644DBE">
        <w:rPr>
          <w:rFonts w:eastAsia="Times New Roman" w:cs="Times New Roman"/>
          <w:b/>
          <w:bCs/>
          <w:i/>
          <w:iCs/>
          <w:szCs w:val="24"/>
        </w:rPr>
        <w:t>Общение: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выражать себя (свою точку зрения) в устных и письменных текстах;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распознавать невербальные средства общения, понимать зна</w:t>
      </w:r>
      <w:r w:rsidRPr="00644DBE">
        <w:rPr>
          <w:rFonts w:eastAsia="Times New Roman" w:cs="Times New Roman"/>
          <w:szCs w:val="24"/>
        </w:rPr>
        <w:softHyphen/>
        <w:t>чение социальных знаков, знать и распознавать предпосылки конфликтных ситуаций и смягчать конфликты, вести пере</w:t>
      </w:r>
      <w:r w:rsidRPr="00644DBE">
        <w:rPr>
          <w:rFonts w:eastAsia="Times New Roman" w:cs="Times New Roman"/>
          <w:szCs w:val="24"/>
        </w:rPr>
        <w:softHyphen/>
        <w:t>говоры;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понимать намерения других, проявлять уважительное отно</w:t>
      </w:r>
      <w:r w:rsidRPr="00644DBE">
        <w:rPr>
          <w:rFonts w:eastAsia="Times New Roman" w:cs="Times New Roman"/>
          <w:szCs w:val="24"/>
        </w:rPr>
        <w:softHyphen/>
        <w:t>шение к собеседнику и в корректной форме формулировать свои возражения;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 ходе диалога и/или дискуссии задавать вопросы по суще</w:t>
      </w:r>
      <w:r w:rsidRPr="00644DBE">
        <w:rPr>
          <w:rFonts w:eastAsia="Times New Roman" w:cs="Times New Roman"/>
          <w:szCs w:val="24"/>
        </w:rPr>
        <w:softHyphen/>
        <w:t>ству обсуждаемой биологической темы и высказывать идеи, нацеленные на решение биологической задачи и поддержа</w:t>
      </w:r>
      <w:r w:rsidRPr="00644DBE">
        <w:rPr>
          <w:rFonts w:eastAsia="Times New Roman" w:cs="Times New Roman"/>
          <w:szCs w:val="24"/>
        </w:rPr>
        <w:softHyphen/>
        <w:t>ние благожелательности общения;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сопоставлять свои суждения с суждениями других участни</w:t>
      </w:r>
      <w:r w:rsidRPr="00644DBE">
        <w:rPr>
          <w:rFonts w:eastAsia="Times New Roman" w:cs="Times New Roman"/>
          <w:szCs w:val="24"/>
        </w:rPr>
        <w:softHyphen/>
        <w:t>ков диалога, обнаруживать различие и сходство позиций;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публично представлять результаты выполненного биологиче</w:t>
      </w:r>
      <w:r w:rsidRPr="00644DBE">
        <w:rPr>
          <w:rFonts w:eastAsia="Times New Roman" w:cs="Times New Roman"/>
          <w:szCs w:val="24"/>
        </w:rPr>
        <w:softHyphen/>
        <w:t>ского опыта (эксперимента, исследования, проекта);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самостоятельно выбирать формат выступления с учётом за</w:t>
      </w:r>
      <w:r w:rsidRPr="00644DBE">
        <w:rPr>
          <w:rFonts w:eastAsia="Times New Roman" w:cs="Times New Roman"/>
          <w:szCs w:val="24"/>
        </w:rPr>
        <w:softHyphen/>
        <w:t>дач презентации и особенностей аудитории и в соответствии с ним составлять устные и письменные тексты с использова</w:t>
      </w:r>
      <w:r w:rsidRPr="00644DBE">
        <w:rPr>
          <w:rFonts w:eastAsia="Times New Roman" w:cs="Times New Roman"/>
          <w:szCs w:val="24"/>
        </w:rPr>
        <w:softHyphen/>
        <w:t>нием иллюстративных материалов.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Совместная деятельность (сотрудничество):</w:t>
      </w:r>
    </w:p>
    <w:p w:rsidR="00640F50" w:rsidRPr="00644DBE" w:rsidRDefault="00640F50" w:rsidP="00640F50">
      <w:pPr>
        <w:shd w:val="clear" w:color="auto" w:fill="FFFFFF"/>
        <w:tabs>
          <w:tab w:val="left" w:pos="226"/>
        </w:tabs>
        <w:jc w:val="both"/>
        <w:rPr>
          <w:rFonts w:cs="Times New Roman"/>
          <w:szCs w:val="24"/>
        </w:rPr>
      </w:pPr>
      <w:r w:rsidRPr="00644DBE">
        <w:rPr>
          <w:rFonts w:eastAsia="Times New Roman" w:cs="Times New Roman"/>
          <w:szCs w:val="24"/>
        </w:rPr>
        <w:t>•</w:t>
      </w:r>
      <w:r w:rsidRPr="00644DBE">
        <w:rPr>
          <w:rFonts w:eastAsia="Times New Roman" w:cs="Times New Roman"/>
          <w:szCs w:val="24"/>
        </w:rPr>
        <w:tab/>
        <w:t>понимать и использовать преимущества командной и инди</w:t>
      </w:r>
      <w:r w:rsidRPr="00644DBE">
        <w:rPr>
          <w:rFonts w:eastAsia="Times New Roman" w:cs="Times New Roman"/>
          <w:szCs w:val="24"/>
        </w:rPr>
        <w:softHyphen/>
        <w:t>видуальной работы при решении конкретной биологической проблемы, обосновывать необходимость применения группо</w:t>
      </w:r>
      <w:r w:rsidRPr="00644DBE">
        <w:rPr>
          <w:rFonts w:eastAsia="Times New Roman" w:cs="Times New Roman"/>
          <w:szCs w:val="24"/>
        </w:rPr>
        <w:softHyphen/>
        <w:t>вых форм взаимодействия при решении поставленной учеб</w:t>
      </w:r>
      <w:r w:rsidRPr="00644DBE">
        <w:rPr>
          <w:rFonts w:eastAsia="Times New Roman" w:cs="Times New Roman"/>
          <w:szCs w:val="24"/>
        </w:rPr>
        <w:softHyphen/>
        <w:t>ной задачи;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принимать цель совместной деятельности, коллективно стро</w:t>
      </w:r>
      <w:r w:rsidRPr="00644DBE">
        <w:rPr>
          <w:rFonts w:eastAsia="Times New Roman" w:cs="Times New Roman"/>
          <w:szCs w:val="24"/>
        </w:rPr>
        <w:softHyphen/>
        <w:t>ить действия по её достижению: распределять роли, догова</w:t>
      </w:r>
      <w:r w:rsidRPr="00644DBE">
        <w:rPr>
          <w:rFonts w:eastAsia="Times New Roman" w:cs="Times New Roman"/>
          <w:szCs w:val="24"/>
        </w:rPr>
        <w:softHyphen/>
        <w:t xml:space="preserve">риваться, обсуждать процесс и результат совместной работы; уметь обобщать мнения </w:t>
      </w:r>
      <w:proofErr w:type="gramStart"/>
      <w:r w:rsidRPr="00644DBE">
        <w:rPr>
          <w:rFonts w:eastAsia="Times New Roman" w:cs="Times New Roman"/>
          <w:szCs w:val="24"/>
        </w:rPr>
        <w:t>нескольких</w:t>
      </w:r>
      <w:proofErr w:type="gramEnd"/>
      <w:r w:rsidRPr="00644DBE">
        <w:rPr>
          <w:rFonts w:eastAsia="Times New Roman" w:cs="Times New Roman"/>
          <w:szCs w:val="24"/>
        </w:rPr>
        <w:t xml:space="preserve"> людей, проявлять готов</w:t>
      </w:r>
      <w:r w:rsidRPr="00644DBE">
        <w:rPr>
          <w:rFonts w:eastAsia="Times New Roman" w:cs="Times New Roman"/>
          <w:szCs w:val="24"/>
        </w:rPr>
        <w:softHyphen/>
        <w:t>ность руководить, выполнять поручения, подчиняться;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планировать организацию совместной работы, определять свою роль (с учётом предпочтений и возможностей всех участ</w:t>
      </w:r>
      <w:r w:rsidRPr="00644DBE">
        <w:rPr>
          <w:rFonts w:eastAsia="Times New Roman" w:cs="Times New Roman"/>
          <w:szCs w:val="24"/>
        </w:rPr>
        <w:softHyphen/>
        <w:t>ников взаимодействия), распределять задачи между членами команды, участвовать в групповых формах работы (обсужде</w:t>
      </w:r>
      <w:r w:rsidRPr="00644DBE">
        <w:rPr>
          <w:rFonts w:eastAsia="Times New Roman" w:cs="Times New Roman"/>
          <w:szCs w:val="24"/>
        </w:rPr>
        <w:softHyphen/>
        <w:t>ния, обмен мнениями, «мозговые штурмы» и иные);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выполнять свою часть работы, достигать качественного ре</w:t>
      </w:r>
      <w:r w:rsidRPr="00644DBE">
        <w:rPr>
          <w:rFonts w:eastAsia="Times New Roman" w:cs="Times New Roman"/>
          <w:szCs w:val="24"/>
        </w:rPr>
        <w:softHyphen/>
        <w:t>зультата по своему направлению и координировать свои дей</w:t>
      </w:r>
      <w:r w:rsidRPr="00644DBE">
        <w:rPr>
          <w:rFonts w:eastAsia="Times New Roman" w:cs="Times New Roman"/>
          <w:szCs w:val="24"/>
        </w:rPr>
        <w:softHyphen/>
        <w:t>ствия с другими членами команды;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оценивать качество своего вклада в общий продукт по кри</w:t>
      </w:r>
      <w:r w:rsidRPr="00644DBE">
        <w:rPr>
          <w:rFonts w:eastAsia="Times New Roman" w:cs="Times New Roman"/>
          <w:szCs w:val="24"/>
        </w:rPr>
        <w:softHyphen/>
        <w:t>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овладеть системой универсальных коммуникативных дей</w:t>
      </w:r>
      <w:r w:rsidRPr="00644DBE">
        <w:rPr>
          <w:rFonts w:eastAsia="Times New Roman" w:cs="Times New Roman"/>
          <w:szCs w:val="24"/>
        </w:rPr>
        <w:softHyphen/>
        <w:t>ствий, которая обеспечивает сформированность социальных навыков и эмоционального интеллекта обучающихся.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szCs w:val="24"/>
        </w:rPr>
        <w:t xml:space="preserve">Универсальные регулятивные действия </w:t>
      </w:r>
      <w:r w:rsidRPr="00644DBE">
        <w:rPr>
          <w:rFonts w:eastAsia="Times New Roman" w:cs="Times New Roman"/>
          <w:b/>
          <w:bCs/>
          <w:i/>
          <w:iCs/>
          <w:szCs w:val="24"/>
        </w:rPr>
        <w:t>Самоорганизация: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ориентироваться в различных подходах принятия решений (индивидуальное, принятие решения в группе, принятие ре</w:t>
      </w:r>
      <w:r w:rsidRPr="00644DBE">
        <w:rPr>
          <w:rFonts w:eastAsia="Times New Roman" w:cs="Times New Roman"/>
          <w:szCs w:val="24"/>
        </w:rPr>
        <w:softHyphen/>
        <w:t>шений группой);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</w:t>
      </w:r>
      <w:r w:rsidRPr="00644DBE">
        <w:rPr>
          <w:rFonts w:eastAsia="Times New Roman" w:cs="Times New Roman"/>
          <w:szCs w:val="24"/>
        </w:rPr>
        <w:softHyphen/>
        <w:t>ностей, аргументировать предлагаемые варианты решений;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составлять план действий (план реализации намеченного ал</w:t>
      </w:r>
      <w:r w:rsidRPr="00644DBE">
        <w:rPr>
          <w:rFonts w:eastAsia="Times New Roman" w:cs="Times New Roman"/>
          <w:szCs w:val="24"/>
        </w:rPr>
        <w:softHyphen/>
        <w:t>горитма решения), корректировать предложенный алгоритм с учётом получения новых биологических знаний об изучае</w:t>
      </w:r>
      <w:r w:rsidRPr="00644DBE">
        <w:rPr>
          <w:rFonts w:eastAsia="Times New Roman" w:cs="Times New Roman"/>
          <w:szCs w:val="24"/>
        </w:rPr>
        <w:softHyphen/>
        <w:t>мом биологическом объекте;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делать выбор и брать ответственность за решение.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Самоконтроль (рефлексия):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 xml:space="preserve">владеть способами самоконтроля, </w:t>
      </w:r>
      <w:proofErr w:type="spellStart"/>
      <w:r w:rsidRPr="00644DBE">
        <w:rPr>
          <w:rFonts w:eastAsia="Times New Roman" w:cs="Times New Roman"/>
          <w:szCs w:val="24"/>
        </w:rPr>
        <w:t>самомотивации</w:t>
      </w:r>
      <w:proofErr w:type="spellEnd"/>
      <w:r w:rsidRPr="00644DBE">
        <w:rPr>
          <w:rFonts w:eastAsia="Times New Roman" w:cs="Times New Roman"/>
          <w:szCs w:val="24"/>
        </w:rPr>
        <w:t xml:space="preserve"> и рефлек</w:t>
      </w:r>
      <w:r w:rsidRPr="00644DBE">
        <w:rPr>
          <w:rFonts w:eastAsia="Times New Roman" w:cs="Times New Roman"/>
          <w:szCs w:val="24"/>
        </w:rPr>
        <w:softHyphen/>
        <w:t>сии;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давать адекватную оценку ситуации и предлагать план её из</w:t>
      </w:r>
      <w:r w:rsidRPr="00644DBE">
        <w:rPr>
          <w:rFonts w:eastAsia="Times New Roman" w:cs="Times New Roman"/>
          <w:szCs w:val="24"/>
        </w:rPr>
        <w:softHyphen/>
        <w:t>менения;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объяснять причины достижения (</w:t>
      </w:r>
      <w:proofErr w:type="spellStart"/>
      <w:r w:rsidRPr="00644DBE">
        <w:rPr>
          <w:rFonts w:eastAsia="Times New Roman" w:cs="Times New Roman"/>
          <w:szCs w:val="24"/>
        </w:rPr>
        <w:t>недостижения</w:t>
      </w:r>
      <w:proofErr w:type="spellEnd"/>
      <w:r w:rsidRPr="00644DBE">
        <w:rPr>
          <w:rFonts w:eastAsia="Times New Roman" w:cs="Times New Roman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44DBE">
        <w:rPr>
          <w:rFonts w:eastAsia="Times New Roman" w:cs="Times New Roman"/>
          <w:szCs w:val="24"/>
        </w:rPr>
        <w:t>позитивное</w:t>
      </w:r>
      <w:proofErr w:type="gramEnd"/>
      <w:r w:rsidRPr="00644DBE">
        <w:rPr>
          <w:rFonts w:eastAsia="Times New Roman" w:cs="Times New Roman"/>
          <w:szCs w:val="24"/>
        </w:rPr>
        <w:t xml:space="preserve"> в произошедшей ситуации;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вносить коррективы в деятельность на основе новых обсто</w:t>
      </w:r>
      <w:r w:rsidRPr="00644DBE">
        <w:rPr>
          <w:rFonts w:eastAsia="Times New Roman" w:cs="Times New Roman"/>
          <w:szCs w:val="24"/>
        </w:rPr>
        <w:softHyphen/>
        <w:t>ятельств, изменившихся ситуаций, установленных ошибок, возникших трудностей;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оценивать соответствие результата цели и условиям.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Эмоциональный интеллект: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различать, называть и управлять собственными эмоциями и эмоциями других;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выявлять и анализировать причины эмоций;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ставить себя на место другого человека, понимать мотивы и намерения другого;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регулировать способ выражения эмоций.</w:t>
      </w:r>
    </w:p>
    <w:p w:rsidR="00640F50" w:rsidRPr="00644DBE" w:rsidRDefault="00640F50" w:rsidP="00640F50">
      <w:pPr>
        <w:shd w:val="clear" w:color="auto" w:fill="FFFFFF"/>
        <w:rPr>
          <w:rFonts w:cs="Times New Roman"/>
          <w:szCs w:val="24"/>
        </w:rPr>
      </w:pPr>
      <w:r w:rsidRPr="00644DBE">
        <w:rPr>
          <w:rFonts w:eastAsia="Times New Roman" w:cs="Times New Roman"/>
          <w:b/>
          <w:bCs/>
          <w:i/>
          <w:iCs/>
          <w:szCs w:val="24"/>
        </w:rPr>
        <w:t>Принятие себя и других: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осознанно относиться к другому человеку, его мнению;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 xml:space="preserve">признавать своё право на ошибку и такое же право </w:t>
      </w:r>
      <w:proofErr w:type="gramStart"/>
      <w:r w:rsidRPr="00644DBE">
        <w:rPr>
          <w:rFonts w:eastAsia="Times New Roman" w:cs="Times New Roman"/>
          <w:szCs w:val="24"/>
        </w:rPr>
        <w:t>другого</w:t>
      </w:r>
      <w:proofErr w:type="gramEnd"/>
      <w:r w:rsidRPr="00644DBE">
        <w:rPr>
          <w:rFonts w:eastAsia="Times New Roman" w:cs="Times New Roman"/>
          <w:szCs w:val="24"/>
        </w:rPr>
        <w:t>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открытость себе и другим;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осознавать невозможность контролировать всё вокруг;</w:t>
      </w:r>
    </w:p>
    <w:p w:rsidR="00640F50" w:rsidRPr="00644DBE" w:rsidRDefault="00640F50" w:rsidP="00640F50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44DBE">
        <w:rPr>
          <w:rFonts w:eastAsia="Times New Roman" w:cs="Times New Roman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</w:t>
      </w:r>
      <w:r w:rsidRPr="00644DBE">
        <w:rPr>
          <w:rFonts w:eastAsia="Times New Roman" w:cs="Times New Roman"/>
          <w:szCs w:val="24"/>
        </w:rPr>
        <w:softHyphen/>
        <w:t>ненных навыков личности (управления собой, самодисци</w:t>
      </w:r>
      <w:r w:rsidRPr="00644DBE">
        <w:rPr>
          <w:rFonts w:eastAsia="Times New Roman" w:cs="Times New Roman"/>
          <w:szCs w:val="24"/>
        </w:rPr>
        <w:softHyphen/>
        <w:t>плины, устойчивого поведения).</w:t>
      </w:r>
    </w:p>
    <w:p w:rsidR="00574C4F" w:rsidRPr="00644DBE" w:rsidRDefault="00574C4F" w:rsidP="00574C4F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9038AD" w:rsidRPr="00644DBE" w:rsidRDefault="009038AD">
      <w:pPr>
        <w:rPr>
          <w:rFonts w:cs="Times New Roman"/>
          <w:szCs w:val="24"/>
        </w:rPr>
      </w:pPr>
    </w:p>
    <w:p w:rsidR="009038AD" w:rsidRPr="00644DBE" w:rsidRDefault="009038AD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t>Учебный план курса</w:t>
      </w:r>
    </w:p>
    <w:p w:rsidR="009038AD" w:rsidRPr="00644DBE" w:rsidRDefault="009038AD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988"/>
        <w:gridCol w:w="1914"/>
      </w:tblGrid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</w:p>
        </w:tc>
        <w:tc>
          <w:tcPr>
            <w:tcW w:w="1988" w:type="dxa"/>
          </w:tcPr>
          <w:p w:rsidR="004568E2" w:rsidRPr="00644DBE" w:rsidRDefault="004568E2" w:rsidP="009038AD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Теоретические занятия </w:t>
            </w:r>
          </w:p>
        </w:tc>
        <w:tc>
          <w:tcPr>
            <w:tcW w:w="1914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proofErr w:type="gramStart"/>
            <w:r w:rsidRPr="00644DBE">
              <w:rPr>
                <w:rFonts w:cs="Times New Roman"/>
                <w:szCs w:val="24"/>
              </w:rPr>
              <w:t>Практические</w:t>
            </w:r>
            <w:proofErr w:type="gramEnd"/>
            <w:r w:rsidRPr="00644DBE">
              <w:rPr>
                <w:rFonts w:cs="Times New Roman"/>
                <w:szCs w:val="24"/>
              </w:rPr>
              <w:t xml:space="preserve"> занятий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Общее знакомство с курсом. Правила техники безопасности 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Групповая исследовательская работа</w:t>
            </w:r>
          </w:p>
        </w:tc>
        <w:tc>
          <w:tcPr>
            <w:tcW w:w="1988" w:type="dxa"/>
            <w:vAlign w:val="center"/>
          </w:tcPr>
          <w:p w:rsidR="004568E2" w:rsidRPr="00644DBE" w:rsidRDefault="007E1ED1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14" w:type="dxa"/>
            <w:vAlign w:val="center"/>
          </w:tcPr>
          <w:p w:rsidR="004568E2" w:rsidRPr="00644DBE" w:rsidRDefault="007E1ED1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proofErr w:type="gramStart"/>
            <w:r w:rsidRPr="00644DBE">
              <w:rPr>
                <w:rFonts w:cs="Times New Roman"/>
                <w:szCs w:val="24"/>
                <w:lang w:val="en-US"/>
              </w:rPr>
              <w:t>pH</w:t>
            </w:r>
            <w:proofErr w:type="gramEnd"/>
            <w:r w:rsidRPr="00644DBE">
              <w:rPr>
                <w:rFonts w:cs="Times New Roman"/>
                <w:szCs w:val="24"/>
              </w:rPr>
              <w:t xml:space="preserve"> воды. Анализ воды открытых водоемов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Анализ </w:t>
            </w:r>
            <w:r w:rsidRPr="00644DBE">
              <w:rPr>
                <w:rFonts w:cs="Times New Roman"/>
                <w:szCs w:val="24"/>
                <w:lang w:val="en-US"/>
              </w:rPr>
              <w:t>pH</w:t>
            </w:r>
            <w:r w:rsidRPr="00644DBE">
              <w:rPr>
                <w:rFonts w:cs="Times New Roman"/>
                <w:szCs w:val="24"/>
              </w:rPr>
              <w:t xml:space="preserve"> снега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Жесткость воды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Освещенность помещений и его влияние на физическое здоровье людей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568E2" w:rsidRPr="00644DBE" w:rsidTr="004568E2">
        <w:tc>
          <w:tcPr>
            <w:tcW w:w="9255" w:type="dxa"/>
            <w:gridSpan w:val="3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Средства личной гигиены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Определение </w:t>
            </w:r>
            <w:r w:rsidRPr="00644DBE">
              <w:rPr>
                <w:rFonts w:cs="Times New Roman"/>
                <w:szCs w:val="24"/>
                <w:lang w:val="en-US"/>
              </w:rPr>
              <w:t>pH</w:t>
            </w:r>
            <w:r w:rsidRPr="00644DBE">
              <w:rPr>
                <w:rFonts w:cs="Times New Roman"/>
                <w:szCs w:val="24"/>
              </w:rPr>
              <w:t xml:space="preserve"> средств личной гигиены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Определение </w:t>
            </w:r>
            <w:r w:rsidRPr="00644DBE">
              <w:rPr>
                <w:rFonts w:cs="Times New Roman"/>
                <w:szCs w:val="24"/>
                <w:lang w:val="en-US"/>
              </w:rPr>
              <w:t>pH</w:t>
            </w:r>
            <w:r w:rsidRPr="00644DBE">
              <w:rPr>
                <w:rFonts w:cs="Times New Roman"/>
                <w:szCs w:val="24"/>
              </w:rPr>
              <w:t xml:space="preserve"> средств личной гигиены разной концентрации в растворах</w:t>
            </w:r>
          </w:p>
        </w:tc>
        <w:tc>
          <w:tcPr>
            <w:tcW w:w="1988" w:type="dxa"/>
            <w:vAlign w:val="center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Сравнение рН смесей вещества</w:t>
            </w:r>
          </w:p>
        </w:tc>
        <w:tc>
          <w:tcPr>
            <w:tcW w:w="1988" w:type="dxa"/>
            <w:vAlign w:val="center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4568E2" w:rsidRPr="00644DBE" w:rsidRDefault="004568E2" w:rsidP="009038A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568E2" w:rsidRPr="00644DBE" w:rsidTr="004568E2">
        <w:tc>
          <w:tcPr>
            <w:tcW w:w="5353" w:type="dxa"/>
          </w:tcPr>
          <w:p w:rsidR="004568E2" w:rsidRPr="00644DBE" w:rsidRDefault="004568E2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988" w:type="dxa"/>
            <w:vAlign w:val="center"/>
          </w:tcPr>
          <w:p w:rsidR="004568E2" w:rsidRPr="00644DBE" w:rsidRDefault="00D20AD7" w:rsidP="009038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914" w:type="dxa"/>
            <w:vAlign w:val="center"/>
          </w:tcPr>
          <w:p w:rsidR="004568E2" w:rsidRPr="00644DBE" w:rsidRDefault="00D20AD7" w:rsidP="00D20AD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</w:t>
            </w:r>
          </w:p>
        </w:tc>
      </w:tr>
    </w:tbl>
    <w:p w:rsidR="004568E2" w:rsidRPr="00644DBE" w:rsidRDefault="004568E2">
      <w:pPr>
        <w:rPr>
          <w:rFonts w:cs="Times New Roman"/>
          <w:szCs w:val="24"/>
        </w:rPr>
        <w:sectPr w:rsidR="004568E2" w:rsidRPr="00644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8E2" w:rsidRPr="00644DBE" w:rsidRDefault="004568E2">
      <w:pPr>
        <w:rPr>
          <w:rFonts w:cs="Times New Roman"/>
          <w:szCs w:val="24"/>
        </w:rPr>
      </w:pPr>
      <w:r w:rsidRPr="00644DBE">
        <w:rPr>
          <w:rFonts w:cs="Times New Roman"/>
          <w:szCs w:val="24"/>
        </w:rPr>
        <w:lastRenderedPageBreak/>
        <w:t xml:space="preserve">Поурочно-тематическое планирование </w:t>
      </w:r>
    </w:p>
    <w:p w:rsidR="004568E2" w:rsidRPr="00644DBE" w:rsidRDefault="004568E2">
      <w:pPr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2653"/>
        <w:gridCol w:w="4110"/>
        <w:gridCol w:w="4013"/>
        <w:gridCol w:w="2507"/>
      </w:tblGrid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Часов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тема</w:t>
            </w:r>
          </w:p>
        </w:tc>
        <w:tc>
          <w:tcPr>
            <w:tcW w:w="4110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содержание</w:t>
            </w:r>
          </w:p>
        </w:tc>
        <w:tc>
          <w:tcPr>
            <w:tcW w:w="401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Основные виды деятельности ученика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организации занятия</w:t>
            </w:r>
          </w:p>
        </w:tc>
      </w:tr>
      <w:tr w:rsidR="00D20AD7" w:rsidRPr="00644DBE" w:rsidTr="00D20AD7">
        <w:tc>
          <w:tcPr>
            <w:tcW w:w="14282" w:type="dxa"/>
            <w:gridSpan w:val="5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Общее знакомство с курсом. Правила техники безопасности</w:t>
            </w:r>
            <w:r>
              <w:rPr>
                <w:rFonts w:cs="Times New Roman"/>
                <w:szCs w:val="24"/>
              </w:rPr>
              <w:t xml:space="preserve"> (1 час)</w:t>
            </w: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Общее знакомство с курсом</w:t>
            </w:r>
          </w:p>
        </w:tc>
        <w:tc>
          <w:tcPr>
            <w:tcW w:w="4110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Общее знакомство с курсом</w:t>
            </w:r>
            <w:r>
              <w:rPr>
                <w:rFonts w:cs="Times New Roman"/>
                <w:szCs w:val="24"/>
              </w:rPr>
              <w:t xml:space="preserve">. </w:t>
            </w:r>
            <w:r w:rsidRPr="00644DBE">
              <w:rPr>
                <w:rFonts w:cs="Times New Roman"/>
                <w:szCs w:val="24"/>
              </w:rPr>
              <w:t>Правила техники безопасности</w:t>
            </w:r>
          </w:p>
        </w:tc>
        <w:tc>
          <w:tcPr>
            <w:tcW w:w="401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Точка роста. Техника безопасности при работе в кабинете биологии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Лекция </w:t>
            </w:r>
          </w:p>
        </w:tc>
      </w:tr>
      <w:tr w:rsidR="00D20AD7" w:rsidRPr="00644DBE" w:rsidTr="00D20AD7">
        <w:tc>
          <w:tcPr>
            <w:tcW w:w="14282" w:type="dxa"/>
            <w:gridSpan w:val="5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Групповая исследовательская работа</w:t>
            </w:r>
            <w:r>
              <w:rPr>
                <w:rFonts w:cs="Times New Roman"/>
                <w:szCs w:val="24"/>
              </w:rPr>
              <w:t xml:space="preserve"> (15 часов)</w:t>
            </w: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Групповой проект</w:t>
            </w:r>
          </w:p>
        </w:tc>
        <w:tc>
          <w:tcPr>
            <w:tcW w:w="4110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  <w:tc>
          <w:tcPr>
            <w:tcW w:w="4013" w:type="dxa"/>
            <w:vMerge w:val="restart"/>
          </w:tcPr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воспринимать и формулировать суждения, выражать эмоции в процессе выполнения практических и лабораторных работ;</w:t>
            </w:r>
          </w:p>
          <w:p w:rsidR="00D20AD7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выражать себя (свою точку зрения) в устных и письменных текстах;</w:t>
            </w:r>
          </w:p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понимать намерения других, проявлять уважительное отно</w:t>
            </w:r>
            <w:r w:rsidRPr="00644DBE">
              <w:rPr>
                <w:rFonts w:eastAsia="Times New Roman" w:cs="Times New Roman"/>
                <w:szCs w:val="24"/>
              </w:rPr>
              <w:softHyphen/>
              <w:t>шение к собеседнику и в корректной форме формулировать свои возражения;</w:t>
            </w:r>
          </w:p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в ходе диалога и/или дискуссии задавать вопросы по суще</w:t>
            </w:r>
            <w:r w:rsidRPr="00644DBE">
              <w:rPr>
                <w:rFonts w:eastAsia="Times New Roman" w:cs="Times New Roman"/>
                <w:szCs w:val="24"/>
              </w:rPr>
              <w:softHyphen/>
              <w:t>ству обсуждаемой биологической темы и высказывать идеи, нацеленные на решение биологической задачи и поддержа</w:t>
            </w:r>
            <w:r w:rsidRPr="00644DBE">
              <w:rPr>
                <w:rFonts w:eastAsia="Times New Roman" w:cs="Times New Roman"/>
                <w:szCs w:val="24"/>
              </w:rPr>
              <w:softHyphen/>
              <w:t>ние благожелательности общения;</w:t>
            </w:r>
          </w:p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сопоставлять свои суждения с суждениями других участни</w:t>
            </w:r>
            <w:r w:rsidRPr="00644DBE">
              <w:rPr>
                <w:rFonts w:eastAsia="Times New Roman" w:cs="Times New Roman"/>
                <w:szCs w:val="24"/>
              </w:rPr>
              <w:softHyphen/>
              <w:t>ков диалога, обнаруживать различие и сходство позиций;</w:t>
            </w:r>
          </w:p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публично представлять результаты выполненного биологиче</w:t>
            </w:r>
            <w:r w:rsidRPr="00644DBE">
              <w:rPr>
                <w:rFonts w:eastAsia="Times New Roman" w:cs="Times New Roman"/>
                <w:szCs w:val="24"/>
              </w:rPr>
              <w:softHyphen/>
              <w:t xml:space="preserve">ского опыта </w:t>
            </w:r>
            <w:r w:rsidRPr="00644DBE">
              <w:rPr>
                <w:rFonts w:eastAsia="Times New Roman" w:cs="Times New Roman"/>
                <w:szCs w:val="24"/>
              </w:rPr>
              <w:lastRenderedPageBreak/>
              <w:t>(эксперимента, исследования, проекта);</w:t>
            </w:r>
          </w:p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44DBE">
              <w:rPr>
                <w:rFonts w:eastAsia="Times New Roman" w:cs="Times New Roman"/>
                <w:szCs w:val="24"/>
              </w:rPr>
              <w:t>самостоятельно выбирать формат выступления с учётом за</w:t>
            </w:r>
            <w:r w:rsidRPr="00644DBE">
              <w:rPr>
                <w:rFonts w:eastAsia="Times New Roman" w:cs="Times New Roman"/>
                <w:szCs w:val="24"/>
              </w:rPr>
              <w:softHyphen/>
              <w:t>дач презентации и особенностей аудитории и в соответствии с ним составлять устные и письменные тексты с использова</w:t>
            </w:r>
            <w:r w:rsidRPr="00644DBE">
              <w:rPr>
                <w:rFonts w:eastAsia="Times New Roman" w:cs="Times New Roman"/>
                <w:szCs w:val="24"/>
              </w:rPr>
              <w:softHyphen/>
              <w:t>нием иллюстративных материалов.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Лекция</w:t>
            </w: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E1ED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D20AD7" w:rsidRPr="00644DBE" w:rsidRDefault="00D20AD7" w:rsidP="00F821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Постановка целей, задач. Формирование гипотез. </w:t>
            </w:r>
          </w:p>
        </w:tc>
        <w:tc>
          <w:tcPr>
            <w:tcW w:w="4110" w:type="dxa"/>
          </w:tcPr>
          <w:p w:rsidR="00D20AD7" w:rsidRPr="00A1435B" w:rsidRDefault="00D20AD7" w:rsidP="00A1435B">
            <w:pPr>
              <w:spacing w:line="242" w:lineRule="auto"/>
              <w:ind w:left="9" w:right="106"/>
              <w:jc w:val="both"/>
              <w:rPr>
                <w:sz w:val="23"/>
              </w:rPr>
            </w:pPr>
            <w:r>
              <w:rPr>
                <w:sz w:val="23"/>
              </w:rPr>
              <w:t>Инициализация исследования. Конструирование темы Утверждение тематики  индивидуальных планов. Определение цели, формулирование задач. Критерии оценки исследовательской работы. Презентация и защита замыслов исследовательских работ</w:t>
            </w:r>
            <w:r>
              <w:rPr>
                <w:rFonts w:ascii="Arial" w:hAnsi="Arial"/>
              </w:rPr>
              <w:t xml:space="preserve">. </w:t>
            </w:r>
            <w:r>
              <w:rPr>
                <w:sz w:val="23"/>
              </w:rPr>
              <w:t>Методические рекомендации по написанию и оформлению исследовательских работ. Структура исследовательских работ.</w:t>
            </w:r>
          </w:p>
        </w:tc>
        <w:tc>
          <w:tcPr>
            <w:tcW w:w="4013" w:type="dxa"/>
            <w:vMerge/>
          </w:tcPr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sz w:val="23"/>
              </w:rPr>
              <w:t>Методы исследования</w:t>
            </w:r>
          </w:p>
        </w:tc>
        <w:tc>
          <w:tcPr>
            <w:tcW w:w="4110" w:type="dxa"/>
          </w:tcPr>
          <w:p w:rsidR="00D20AD7" w:rsidRDefault="00D20AD7" w:rsidP="00A1435B">
            <w:pPr>
              <w:ind w:left="33" w:right="109" w:hanging="3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др.).</w:t>
            </w:r>
            <w:proofErr w:type="gramEnd"/>
          </w:p>
          <w:p w:rsidR="00D20AD7" w:rsidRDefault="00D20AD7" w:rsidP="00A1435B">
            <w:pPr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Рассмотрение текста с точки зрения его структуры. Виды переработки чужого текста.</w:t>
            </w:r>
          </w:p>
          <w:p w:rsidR="00D20AD7" w:rsidRDefault="00D20AD7" w:rsidP="00A1435B">
            <w:pPr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Понятия: конспект, тезисы, реферат, </w:t>
            </w:r>
            <w:r>
              <w:rPr>
                <w:sz w:val="23"/>
              </w:rPr>
              <w:lastRenderedPageBreak/>
              <w:t>аннотация, рецензия.</w:t>
            </w:r>
          </w:p>
          <w:p w:rsidR="00D20AD7" w:rsidRPr="00A1435B" w:rsidRDefault="00D20AD7" w:rsidP="00A1435B">
            <w:pPr>
              <w:spacing w:before="70"/>
              <w:ind w:right="113"/>
              <w:jc w:val="both"/>
              <w:rPr>
                <w:sz w:val="23"/>
              </w:rPr>
            </w:pPr>
          </w:p>
        </w:tc>
        <w:tc>
          <w:tcPr>
            <w:tcW w:w="4013" w:type="dxa"/>
            <w:vMerge/>
          </w:tcPr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sz w:val="23"/>
              </w:rPr>
              <w:t>Оформлением курсовых работ</w:t>
            </w:r>
          </w:p>
        </w:tc>
        <w:tc>
          <w:tcPr>
            <w:tcW w:w="4110" w:type="dxa"/>
          </w:tcPr>
          <w:p w:rsidR="00D20AD7" w:rsidRPr="00644DBE" w:rsidRDefault="00D20AD7" w:rsidP="008E4BA4">
            <w:pPr>
              <w:ind w:right="114"/>
              <w:jc w:val="both"/>
              <w:rPr>
                <w:rFonts w:cs="Times New Roman"/>
                <w:szCs w:val="24"/>
              </w:rPr>
            </w:pPr>
            <w:r>
              <w:rPr>
                <w:sz w:val="23"/>
              </w:rPr>
              <w:t xml:space="preserve">Оформлением курсовых работ. </w:t>
            </w:r>
          </w:p>
          <w:p w:rsidR="00D20AD7" w:rsidRPr="00644DBE" w:rsidRDefault="00D20AD7" w:rsidP="00A1435B">
            <w:pPr>
              <w:rPr>
                <w:rFonts w:cs="Times New Roman"/>
                <w:szCs w:val="24"/>
              </w:rPr>
            </w:pPr>
            <w:r>
              <w:rPr>
                <w:sz w:val="23"/>
              </w:rPr>
              <w:t>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      </w:r>
          </w:p>
        </w:tc>
        <w:tc>
          <w:tcPr>
            <w:tcW w:w="4013" w:type="dxa"/>
            <w:vMerge/>
          </w:tcPr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sz w:val="23"/>
              </w:rPr>
              <w:t>Применение информационных технологий в исследовании</w:t>
            </w:r>
          </w:p>
        </w:tc>
        <w:tc>
          <w:tcPr>
            <w:tcW w:w="4110" w:type="dxa"/>
          </w:tcPr>
          <w:p w:rsidR="00D20AD7" w:rsidRDefault="00D20AD7" w:rsidP="008E4BA4">
            <w:pPr>
              <w:ind w:right="114"/>
              <w:jc w:val="both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  <w:p w:rsidR="00D20AD7" w:rsidRDefault="00D20AD7" w:rsidP="008E4BA4">
            <w:pPr>
              <w:tabs>
                <w:tab w:val="left" w:pos="2231"/>
                <w:tab w:val="left" w:pos="4202"/>
                <w:tab w:val="left" w:pos="5550"/>
                <w:tab w:val="left" w:pos="5882"/>
                <w:tab w:val="left" w:pos="7517"/>
                <w:tab w:val="left" w:pos="8764"/>
              </w:tabs>
              <w:ind w:right="111"/>
            </w:pPr>
            <w:r>
              <w:rPr>
                <w:sz w:val="23"/>
              </w:rPr>
              <w:t>Применение информационных технологий в исследовании.</w:t>
            </w:r>
          </w:p>
          <w:p w:rsidR="00D20AD7" w:rsidRPr="00644DBE" w:rsidRDefault="00D20AD7" w:rsidP="008E4BA4">
            <w:pPr>
              <w:rPr>
                <w:rFonts w:cs="Times New Roman"/>
                <w:szCs w:val="24"/>
              </w:rPr>
            </w:pPr>
            <w:r>
              <w:rPr>
                <w:sz w:val="23"/>
              </w:rPr>
              <w:t xml:space="preserve">Способы и формы представления данных. Компьютерная обработка данных исследования. </w:t>
            </w:r>
          </w:p>
        </w:tc>
        <w:tc>
          <w:tcPr>
            <w:tcW w:w="4013" w:type="dxa"/>
            <w:vMerge/>
          </w:tcPr>
          <w:p w:rsidR="00D20AD7" w:rsidRPr="00644DBE" w:rsidRDefault="00D20AD7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CC3EA9">
        <w:tc>
          <w:tcPr>
            <w:tcW w:w="7762" w:type="dxa"/>
            <w:gridSpan w:val="3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Групповая исследовательская работа</w:t>
            </w:r>
          </w:p>
        </w:tc>
        <w:tc>
          <w:tcPr>
            <w:tcW w:w="4013" w:type="dxa"/>
            <w:vMerge/>
          </w:tcPr>
          <w:p w:rsidR="007E1ED1" w:rsidRPr="00644DBE" w:rsidRDefault="007E1ED1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A975CF">
        <w:trPr>
          <w:trHeight w:val="4134"/>
        </w:trPr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t>Оформление и систематизация материалов.</w:t>
            </w:r>
          </w:p>
        </w:tc>
        <w:tc>
          <w:tcPr>
            <w:tcW w:w="4110" w:type="dxa"/>
          </w:tcPr>
          <w:p w:rsidR="007E1ED1" w:rsidRDefault="007E1ED1" w:rsidP="00A1435B">
            <w:pPr>
              <w:pStyle w:val="a4"/>
              <w:spacing w:line="274" w:lineRule="exact"/>
              <w:ind w:left="0"/>
            </w:pPr>
            <w:r>
              <w:t>Основные процессы исполнения, контроля и завершения исследования.</w:t>
            </w:r>
          </w:p>
          <w:p w:rsidR="007E1ED1" w:rsidRPr="00644DBE" w:rsidRDefault="007E1ED1" w:rsidP="00A1435B">
            <w:pPr>
              <w:pStyle w:val="a4"/>
              <w:ind w:left="0" w:right="112"/>
              <w:jc w:val="both"/>
            </w:pPr>
            <w:r>
      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Организационно-консультативные занятия. Промежуточные отчеты учащихся. Предзащита проекта. Доработка проекта с учетом замечаний и</w:t>
            </w:r>
            <w:r>
              <w:rPr>
                <w:spacing w:val="-5"/>
              </w:rPr>
              <w:t xml:space="preserve"> </w:t>
            </w:r>
            <w:r>
              <w:t>предложений.</w:t>
            </w:r>
          </w:p>
        </w:tc>
        <w:tc>
          <w:tcPr>
            <w:tcW w:w="4013" w:type="dxa"/>
            <w:vMerge/>
          </w:tcPr>
          <w:p w:rsidR="007E1ED1" w:rsidRPr="00644DBE" w:rsidRDefault="007E1ED1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 w:rsidP="00261CB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работа. Индивидуальные консультации</w:t>
            </w:r>
          </w:p>
        </w:tc>
      </w:tr>
      <w:tr w:rsidR="007E1ED1" w:rsidRPr="00644DBE" w:rsidTr="008A2B3D">
        <w:trPr>
          <w:trHeight w:val="1104"/>
        </w:trPr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Конференция (защита работы)</w:t>
            </w:r>
          </w:p>
        </w:tc>
        <w:tc>
          <w:tcPr>
            <w:tcW w:w="4110" w:type="dxa"/>
          </w:tcPr>
          <w:p w:rsidR="007E1ED1" w:rsidRPr="00644DBE" w:rsidRDefault="007E1ED1" w:rsidP="00A1435B">
            <w:pPr>
              <w:rPr>
                <w:rFonts w:cs="Times New Roman"/>
                <w:szCs w:val="24"/>
              </w:rPr>
            </w:pPr>
            <w:r>
              <w:t>Публичная защита результатов исследовательской деятельности. Рефлексия исследовательской деятельности</w:t>
            </w:r>
          </w:p>
        </w:tc>
        <w:tc>
          <w:tcPr>
            <w:tcW w:w="4013" w:type="dxa"/>
            <w:vMerge/>
          </w:tcPr>
          <w:p w:rsidR="007E1ED1" w:rsidRPr="00305375" w:rsidRDefault="007E1ED1" w:rsidP="00D6662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Научно-практическая конференция</w:t>
            </w:r>
          </w:p>
        </w:tc>
      </w:tr>
      <w:tr w:rsidR="00D20AD7" w:rsidRPr="00644DBE" w:rsidTr="00D20AD7">
        <w:tc>
          <w:tcPr>
            <w:tcW w:w="11775" w:type="dxa"/>
            <w:gridSpan w:val="4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proofErr w:type="gramStart"/>
            <w:r w:rsidRPr="00644DBE">
              <w:rPr>
                <w:rFonts w:cs="Times New Roman"/>
                <w:szCs w:val="24"/>
                <w:lang w:val="en-US"/>
              </w:rPr>
              <w:t>pH</w:t>
            </w:r>
            <w:proofErr w:type="gramEnd"/>
            <w:r w:rsidRPr="00644DBE">
              <w:rPr>
                <w:rFonts w:cs="Times New Roman"/>
                <w:szCs w:val="24"/>
              </w:rPr>
              <w:t xml:space="preserve"> воды. Анализ воды открытых водоемов</w:t>
            </w:r>
          </w:p>
        </w:tc>
        <w:tc>
          <w:tcPr>
            <w:tcW w:w="2507" w:type="dxa"/>
          </w:tcPr>
          <w:p w:rsidR="00D20AD7" w:rsidRPr="00D20AD7" w:rsidRDefault="00D20AD7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D20AD7" w:rsidRPr="00D66621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Кислотность воды</w:t>
            </w:r>
          </w:p>
        </w:tc>
        <w:tc>
          <w:tcPr>
            <w:tcW w:w="4110" w:type="dxa"/>
          </w:tcPr>
          <w:p w:rsidR="00D20AD7" w:rsidRPr="00D66621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Мутность воды, единицы измерения мутности. Понятие кислотности воды,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>
              <w:rPr>
                <w:rFonts w:cs="Times New Roman"/>
                <w:szCs w:val="24"/>
              </w:rPr>
              <w:t xml:space="preserve">. Повышенная кислотность, пониженная кислотность. Влияние </w:t>
            </w:r>
            <w:r>
              <w:rPr>
                <w:rFonts w:cs="Times New Roman"/>
                <w:szCs w:val="24"/>
                <w:lang w:val="en-US"/>
              </w:rPr>
              <w:t xml:space="preserve">pH </w:t>
            </w:r>
            <w:r>
              <w:rPr>
                <w:rFonts w:cs="Times New Roman"/>
                <w:szCs w:val="24"/>
              </w:rPr>
              <w:t xml:space="preserve"> на организм человека</w:t>
            </w:r>
          </w:p>
        </w:tc>
        <w:tc>
          <w:tcPr>
            <w:tcW w:w="4013" w:type="dxa"/>
            <w:vMerge w:val="restart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мутности  и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30537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воды взятой из различных источников. </w:t>
            </w: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Лекция</w:t>
            </w:r>
          </w:p>
        </w:tc>
      </w:tr>
      <w:tr w:rsidR="007E1ED1" w:rsidRPr="00644DBE" w:rsidTr="00D20AD7">
        <w:tc>
          <w:tcPr>
            <w:tcW w:w="999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53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</w:t>
            </w:r>
          </w:p>
        </w:tc>
        <w:tc>
          <w:tcPr>
            <w:tcW w:w="4110" w:type="dxa"/>
          </w:tcPr>
          <w:p w:rsidR="007E1ED1" w:rsidRPr="00D66621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D6662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воды из различных источников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 в лаборатории</w:t>
            </w:r>
          </w:p>
        </w:tc>
      </w:tr>
      <w:tr w:rsidR="007E1ED1" w:rsidRPr="00644DBE" w:rsidTr="00D20AD7">
        <w:tc>
          <w:tcPr>
            <w:tcW w:w="999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  <w:vMerge/>
          </w:tcPr>
          <w:p w:rsidR="007E1ED1" w:rsidRPr="00644DBE" w:rsidRDefault="007E1ED1" w:rsidP="0091604A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7E1ED1" w:rsidRPr="00D66621" w:rsidRDefault="007E1ED1" w:rsidP="009160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D6662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воды из различных источников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 в лаборатории</w:t>
            </w:r>
          </w:p>
        </w:tc>
      </w:tr>
      <w:tr w:rsidR="00D20AD7" w:rsidRPr="00644DBE" w:rsidTr="00D20AD7">
        <w:tc>
          <w:tcPr>
            <w:tcW w:w="11775" w:type="dxa"/>
            <w:gridSpan w:val="4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 xml:space="preserve">Анализ </w:t>
            </w:r>
            <w:r w:rsidRPr="00644DBE">
              <w:rPr>
                <w:rFonts w:cs="Times New Roman"/>
                <w:szCs w:val="24"/>
                <w:lang w:val="en-US"/>
              </w:rPr>
              <w:t>pH</w:t>
            </w:r>
            <w:r w:rsidRPr="00644DBE">
              <w:rPr>
                <w:rFonts w:cs="Times New Roman"/>
                <w:szCs w:val="24"/>
              </w:rPr>
              <w:t xml:space="preserve"> снега</w:t>
            </w:r>
            <w:r>
              <w:rPr>
                <w:rFonts w:cs="Times New Roman"/>
                <w:szCs w:val="24"/>
              </w:rPr>
              <w:t xml:space="preserve"> (3 часа)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Кислотность снега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кислотность снега.</w:t>
            </w:r>
          </w:p>
        </w:tc>
        <w:tc>
          <w:tcPr>
            <w:tcW w:w="4013" w:type="dxa"/>
            <w:vMerge w:val="restart"/>
          </w:tcPr>
          <w:p w:rsidR="007E1ED1" w:rsidRPr="00644DBE" w:rsidRDefault="007E1ED1" w:rsidP="00D666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мутности  и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30537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снега взятой из различных источников. </w:t>
            </w: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работа. Индивидуальные консультации</w:t>
            </w:r>
          </w:p>
        </w:tc>
      </w:tr>
      <w:tr w:rsidR="007E1ED1" w:rsidRPr="00644DBE" w:rsidTr="00D20AD7">
        <w:tc>
          <w:tcPr>
            <w:tcW w:w="999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53" w:type="dxa"/>
            <w:vMerge w:val="restart"/>
          </w:tcPr>
          <w:p w:rsidR="007E1ED1" w:rsidRPr="00644DBE" w:rsidRDefault="007E1ED1" w:rsidP="009160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</w:t>
            </w:r>
          </w:p>
        </w:tc>
        <w:tc>
          <w:tcPr>
            <w:tcW w:w="4110" w:type="dxa"/>
          </w:tcPr>
          <w:p w:rsidR="007E1ED1" w:rsidRPr="00D66621" w:rsidRDefault="007E1ED1" w:rsidP="0030537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D6662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снега из различных мест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  <w:vMerge/>
          </w:tcPr>
          <w:p w:rsidR="007E1ED1" w:rsidRPr="00644DBE" w:rsidRDefault="007E1ED1" w:rsidP="0091604A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7E1ED1" w:rsidRPr="00D66621" w:rsidRDefault="007E1ED1" w:rsidP="009160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 w:rsidRPr="00D6662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снега из различных мест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11775" w:type="dxa"/>
            <w:gridSpan w:val="4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Жесткость воды</w:t>
            </w:r>
            <w:r>
              <w:rPr>
                <w:rFonts w:cs="Times New Roman"/>
                <w:szCs w:val="24"/>
              </w:rPr>
              <w:t xml:space="preserve"> (3 часа)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Жесткость воды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жесткости воды. Единицы измерения жесткости воды. Влияние жесткости воды на организм человека.</w:t>
            </w:r>
          </w:p>
        </w:tc>
        <w:tc>
          <w:tcPr>
            <w:tcW w:w="401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работа. Индивидуальные консультации</w:t>
            </w:r>
          </w:p>
        </w:tc>
      </w:tr>
      <w:tr w:rsidR="007E1ED1" w:rsidRPr="00644DBE" w:rsidTr="00D20AD7">
        <w:tc>
          <w:tcPr>
            <w:tcW w:w="999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</w:t>
            </w:r>
          </w:p>
        </w:tc>
        <w:tc>
          <w:tcPr>
            <w:tcW w:w="4110" w:type="dxa"/>
          </w:tcPr>
          <w:p w:rsidR="007E1ED1" w:rsidRPr="00644DBE" w:rsidRDefault="007E1ED1" w:rsidP="00A67F6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 жесткости воды из разных источников </w:t>
            </w:r>
          </w:p>
        </w:tc>
        <w:tc>
          <w:tcPr>
            <w:tcW w:w="4013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жесткости воды  взятой из различных источников. </w:t>
            </w: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жесткости воды из разных источников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11775" w:type="dxa"/>
            <w:gridSpan w:val="4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Освещенность помещений и его влияние на физическое здоровье людей</w:t>
            </w:r>
            <w:r>
              <w:rPr>
                <w:rFonts w:cs="Times New Roman"/>
                <w:szCs w:val="24"/>
              </w:rPr>
              <w:t xml:space="preserve"> (4 часа)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999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Освещенность помещений</w:t>
            </w:r>
          </w:p>
        </w:tc>
        <w:tc>
          <w:tcPr>
            <w:tcW w:w="4110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Освещенность.  Единицы измерения освещенности. Влияние </w:t>
            </w:r>
            <w:r>
              <w:rPr>
                <w:rFonts w:cs="Times New Roman"/>
                <w:szCs w:val="24"/>
              </w:rPr>
              <w:lastRenderedPageBreak/>
              <w:t>освещенности на организм человека</w:t>
            </w:r>
          </w:p>
        </w:tc>
        <w:tc>
          <w:tcPr>
            <w:tcW w:w="4013" w:type="dxa"/>
            <w:vMerge w:val="restart"/>
          </w:tcPr>
          <w:p w:rsidR="00D20AD7" w:rsidRPr="00644DBE" w:rsidRDefault="00D20AD7" w:rsidP="00A67F6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Определение освещенности различных помещений. </w:t>
            </w:r>
            <w:proofErr w:type="gramStart"/>
            <w:r>
              <w:rPr>
                <w:rFonts w:cs="Times New Roman"/>
                <w:szCs w:val="24"/>
              </w:rPr>
              <w:lastRenderedPageBreak/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</w:tcPr>
          <w:p w:rsidR="00D20AD7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Самостоятельная работа. </w:t>
            </w:r>
            <w:r>
              <w:rPr>
                <w:rFonts w:cs="Times New Roman"/>
                <w:szCs w:val="24"/>
              </w:rPr>
              <w:lastRenderedPageBreak/>
              <w:t>Индивидуальные консультации</w:t>
            </w:r>
          </w:p>
        </w:tc>
      </w:tr>
      <w:tr w:rsidR="007E1ED1" w:rsidRPr="00644DBE" w:rsidTr="00D20AD7">
        <w:tc>
          <w:tcPr>
            <w:tcW w:w="999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2653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Практическая работа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освещенности в классе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освещенности в разных помещениях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65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7E1ED1" w:rsidRPr="00644DBE" w:rsidRDefault="007E1ED1" w:rsidP="00A67F6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Измерение искусственного и естественного  освещения </w:t>
            </w:r>
          </w:p>
        </w:tc>
        <w:tc>
          <w:tcPr>
            <w:tcW w:w="4013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D20AD7" w:rsidRPr="00644DBE" w:rsidTr="00D20AD7">
        <w:tc>
          <w:tcPr>
            <w:tcW w:w="11775" w:type="dxa"/>
            <w:gridSpan w:val="4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  <w:r w:rsidRPr="00644DBE">
              <w:rPr>
                <w:rFonts w:cs="Times New Roman"/>
                <w:szCs w:val="24"/>
              </w:rPr>
              <w:t>Средства личной гигиены</w:t>
            </w:r>
            <w:r>
              <w:rPr>
                <w:rFonts w:cs="Times New Roman"/>
                <w:szCs w:val="24"/>
              </w:rPr>
              <w:t xml:space="preserve"> (6 часов)</w:t>
            </w:r>
          </w:p>
        </w:tc>
        <w:tc>
          <w:tcPr>
            <w:tcW w:w="2507" w:type="dxa"/>
          </w:tcPr>
          <w:p w:rsidR="00D20AD7" w:rsidRPr="00644DBE" w:rsidRDefault="00D20AD7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личной гигиены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средств личной гигиены. Их назначение и влияние на кожу</w:t>
            </w:r>
          </w:p>
        </w:tc>
        <w:tc>
          <w:tcPr>
            <w:tcW w:w="401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  <w:tc>
          <w:tcPr>
            <w:tcW w:w="2507" w:type="dxa"/>
            <w:vMerge w:val="restart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Самостоятельная работа. Индивидуальные консультации</w:t>
            </w:r>
            <w:bookmarkStart w:id="0" w:name="_GoBack"/>
            <w:bookmarkEnd w:id="0"/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>
              <w:rPr>
                <w:rFonts w:cs="Times New Roman"/>
                <w:szCs w:val="24"/>
              </w:rPr>
              <w:t xml:space="preserve"> средств личной гигиены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рН. Анализ различий</w:t>
            </w:r>
          </w:p>
        </w:tc>
        <w:tc>
          <w:tcPr>
            <w:tcW w:w="401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>
              <w:rPr>
                <w:rFonts w:cs="Times New Roman"/>
                <w:szCs w:val="24"/>
                <w:lang w:val="en-US"/>
              </w:rPr>
              <w:t>pH</w:t>
            </w:r>
            <w:r>
              <w:rPr>
                <w:rFonts w:cs="Times New Roman"/>
                <w:szCs w:val="24"/>
              </w:rPr>
              <w:t xml:space="preserve"> средств личной гигиены разной концентрации в растворах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рН. Анализ различий</w:t>
            </w:r>
          </w:p>
        </w:tc>
        <w:tc>
          <w:tcPr>
            <w:tcW w:w="401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  <w:tr w:rsidR="007E1ED1" w:rsidRPr="00644DBE" w:rsidTr="00D20AD7">
        <w:tc>
          <w:tcPr>
            <w:tcW w:w="999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5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Сравнение рН смесей вещества</w:t>
            </w:r>
          </w:p>
        </w:tc>
        <w:tc>
          <w:tcPr>
            <w:tcW w:w="4110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Измерение рН. Анализ различий</w:t>
            </w:r>
          </w:p>
        </w:tc>
        <w:tc>
          <w:tcPr>
            <w:tcW w:w="4013" w:type="dxa"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Формировании</w:t>
            </w:r>
            <w:proofErr w:type="gramEnd"/>
            <w:r>
              <w:rPr>
                <w:rFonts w:cs="Times New Roman"/>
                <w:szCs w:val="24"/>
              </w:rPr>
              <w:t xml:space="preserve"> самостоятельного вывода по результатам исследования</w:t>
            </w:r>
          </w:p>
        </w:tc>
        <w:tc>
          <w:tcPr>
            <w:tcW w:w="2507" w:type="dxa"/>
            <w:vMerge/>
          </w:tcPr>
          <w:p w:rsidR="007E1ED1" w:rsidRPr="00644DBE" w:rsidRDefault="007E1ED1">
            <w:pPr>
              <w:rPr>
                <w:rFonts w:cs="Times New Roman"/>
                <w:szCs w:val="24"/>
              </w:rPr>
            </w:pPr>
          </w:p>
        </w:tc>
      </w:tr>
    </w:tbl>
    <w:p w:rsidR="004568E2" w:rsidRDefault="004568E2">
      <w:pPr>
        <w:rPr>
          <w:rFonts w:cs="Times New Roman"/>
          <w:szCs w:val="24"/>
        </w:rPr>
      </w:pPr>
    </w:p>
    <w:p w:rsidR="008E4BA4" w:rsidRDefault="008E4BA4">
      <w:pPr>
        <w:rPr>
          <w:rFonts w:cs="Times New Roman"/>
          <w:szCs w:val="24"/>
        </w:rPr>
      </w:pPr>
    </w:p>
    <w:p w:rsidR="008E4BA4" w:rsidRPr="00644DBE" w:rsidRDefault="008E4BA4">
      <w:pPr>
        <w:rPr>
          <w:rFonts w:cs="Times New Roman"/>
          <w:szCs w:val="24"/>
        </w:rPr>
      </w:pPr>
    </w:p>
    <w:sectPr w:rsidR="008E4BA4" w:rsidRPr="00644DBE" w:rsidSect="00456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924F3C"/>
    <w:lvl w:ilvl="0">
      <w:numFmt w:val="bullet"/>
      <w:lvlText w:val="*"/>
      <w:lvlJc w:val="left"/>
    </w:lvl>
  </w:abstractNum>
  <w:abstractNum w:abstractNumId="1">
    <w:nsid w:val="36A041EB"/>
    <w:multiLevelType w:val="hybridMultilevel"/>
    <w:tmpl w:val="C3F421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D36C089"/>
    <w:multiLevelType w:val="hybridMultilevel"/>
    <w:tmpl w:val="2F8CDB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AD"/>
    <w:rsid w:val="00040AB8"/>
    <w:rsid w:val="00305375"/>
    <w:rsid w:val="004568E2"/>
    <w:rsid w:val="004F077B"/>
    <w:rsid w:val="00574C4F"/>
    <w:rsid w:val="00640F50"/>
    <w:rsid w:val="00644DBE"/>
    <w:rsid w:val="007E1ED1"/>
    <w:rsid w:val="007F6893"/>
    <w:rsid w:val="00825FAF"/>
    <w:rsid w:val="008E4BA4"/>
    <w:rsid w:val="009038AD"/>
    <w:rsid w:val="0092088E"/>
    <w:rsid w:val="00A1435B"/>
    <w:rsid w:val="00A228AB"/>
    <w:rsid w:val="00A67F6F"/>
    <w:rsid w:val="00CD7CCF"/>
    <w:rsid w:val="00D20AD7"/>
    <w:rsid w:val="00D66621"/>
    <w:rsid w:val="00EB2BFF"/>
    <w:rsid w:val="00F8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4F"/>
    <w:pPr>
      <w:autoSpaceDE w:val="0"/>
      <w:autoSpaceDN w:val="0"/>
      <w:adjustRightInd w:val="0"/>
    </w:pPr>
    <w:rPr>
      <w:rFonts w:ascii="Textbook New" w:hAnsi="Textbook New" w:cs="Textbook New"/>
      <w:color w:val="000000"/>
      <w:szCs w:val="24"/>
    </w:rPr>
  </w:style>
  <w:style w:type="paragraph" w:customStyle="1" w:styleId="Pa11">
    <w:name w:val="Pa11"/>
    <w:basedOn w:val="Default"/>
    <w:next w:val="Default"/>
    <w:uiPriority w:val="99"/>
    <w:rsid w:val="00574C4F"/>
    <w:pPr>
      <w:spacing w:line="2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74C4F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F6893"/>
    <w:rPr>
      <w:rFonts w:cs="Textbook New"/>
      <w:color w:val="000000"/>
    </w:rPr>
  </w:style>
  <w:style w:type="character" w:customStyle="1" w:styleId="A6">
    <w:name w:val="A6"/>
    <w:uiPriority w:val="99"/>
    <w:rsid w:val="007F6893"/>
    <w:rPr>
      <w:rFonts w:cs="Textbook New"/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7F6893"/>
    <w:pPr>
      <w:spacing w:line="241" w:lineRule="atLeast"/>
    </w:pPr>
    <w:rPr>
      <w:rFonts w:cstheme="minorBidi"/>
      <w:color w:val="auto"/>
    </w:rPr>
  </w:style>
  <w:style w:type="paragraph" w:styleId="a4">
    <w:name w:val="Body Text"/>
    <w:basedOn w:val="a"/>
    <w:link w:val="a5"/>
    <w:uiPriority w:val="1"/>
    <w:qFormat/>
    <w:rsid w:val="00A1435B"/>
    <w:pPr>
      <w:widowControl w:val="0"/>
      <w:autoSpaceDE w:val="0"/>
      <w:autoSpaceDN w:val="0"/>
      <w:ind w:left="780"/>
    </w:pPr>
    <w:rPr>
      <w:rFonts w:eastAsia="Times New Roman" w:cs="Times New Roman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1435B"/>
    <w:rPr>
      <w:rFonts w:eastAsia="Times New Roman" w:cs="Times New Roman"/>
      <w:szCs w:val="24"/>
      <w:lang w:eastAsia="ru-RU" w:bidi="ru-RU"/>
    </w:rPr>
  </w:style>
  <w:style w:type="paragraph" w:styleId="a7">
    <w:name w:val="Balloon Text"/>
    <w:basedOn w:val="a"/>
    <w:link w:val="a9"/>
    <w:uiPriority w:val="99"/>
    <w:semiHidden/>
    <w:unhideWhenUsed/>
    <w:rsid w:val="00D20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2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C4F"/>
    <w:pPr>
      <w:autoSpaceDE w:val="0"/>
      <w:autoSpaceDN w:val="0"/>
      <w:adjustRightInd w:val="0"/>
    </w:pPr>
    <w:rPr>
      <w:rFonts w:ascii="Textbook New" w:hAnsi="Textbook New" w:cs="Textbook New"/>
      <w:color w:val="000000"/>
      <w:szCs w:val="24"/>
    </w:rPr>
  </w:style>
  <w:style w:type="paragraph" w:customStyle="1" w:styleId="Pa11">
    <w:name w:val="Pa11"/>
    <w:basedOn w:val="Default"/>
    <w:next w:val="Default"/>
    <w:uiPriority w:val="99"/>
    <w:rsid w:val="00574C4F"/>
    <w:pPr>
      <w:spacing w:line="2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74C4F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F6893"/>
    <w:rPr>
      <w:rFonts w:cs="Textbook New"/>
      <w:color w:val="000000"/>
    </w:rPr>
  </w:style>
  <w:style w:type="character" w:customStyle="1" w:styleId="A6">
    <w:name w:val="A6"/>
    <w:uiPriority w:val="99"/>
    <w:rsid w:val="007F6893"/>
    <w:rPr>
      <w:rFonts w:cs="Textbook New"/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7F6893"/>
    <w:pPr>
      <w:spacing w:line="241" w:lineRule="atLeast"/>
    </w:pPr>
    <w:rPr>
      <w:rFonts w:cstheme="minorBidi"/>
      <w:color w:val="auto"/>
    </w:rPr>
  </w:style>
  <w:style w:type="paragraph" w:styleId="a4">
    <w:name w:val="Body Text"/>
    <w:basedOn w:val="a"/>
    <w:link w:val="a5"/>
    <w:uiPriority w:val="1"/>
    <w:qFormat/>
    <w:rsid w:val="00A1435B"/>
    <w:pPr>
      <w:widowControl w:val="0"/>
      <w:autoSpaceDE w:val="0"/>
      <w:autoSpaceDN w:val="0"/>
      <w:ind w:left="780"/>
    </w:pPr>
    <w:rPr>
      <w:rFonts w:eastAsia="Times New Roman" w:cs="Times New Roman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A1435B"/>
    <w:rPr>
      <w:rFonts w:eastAsia="Times New Roman" w:cs="Times New Roman"/>
      <w:szCs w:val="24"/>
      <w:lang w:eastAsia="ru-RU" w:bidi="ru-RU"/>
    </w:rPr>
  </w:style>
  <w:style w:type="paragraph" w:styleId="a7">
    <w:name w:val="Balloon Text"/>
    <w:basedOn w:val="a"/>
    <w:link w:val="a9"/>
    <w:uiPriority w:val="99"/>
    <w:semiHidden/>
    <w:unhideWhenUsed/>
    <w:rsid w:val="00D20A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7"/>
    <w:uiPriority w:val="99"/>
    <w:semiHidden/>
    <w:rsid w:val="00D2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07EE-7EE0-4636-BDF8-AB4F70D9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zam_yvr</dc:creator>
  <cp:lastModifiedBy>user</cp:lastModifiedBy>
  <cp:revision>3</cp:revision>
  <cp:lastPrinted>2022-05-30T06:31:00Z</cp:lastPrinted>
  <dcterms:created xsi:type="dcterms:W3CDTF">2021-09-07T03:02:00Z</dcterms:created>
  <dcterms:modified xsi:type="dcterms:W3CDTF">2022-05-30T06:42:00Z</dcterms:modified>
</cp:coreProperties>
</file>